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f78b01d4aa3f48c4"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E0311B" w:rsidTr="00C95773">
        <w:trPr>
          <w:trHeight w:val="128"/>
        </w:trPr>
        <w:tc>
          <w:tcPr>
            <w:tcW w:w="4750" w:type="dxa"/>
            <w:hideMark/>
          </w:tcPr>
          <w:p w:rsidR="00E0311B" w:rsidRDefault="00E0311B" w:rsidP="00C95773">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DF5E5F">
              <w:rPr>
                <w:rFonts w:ascii="Arial" w:hAnsi="Arial" w:cs="Arial"/>
                <w:noProof/>
                <w:sz w:val="22"/>
                <w:szCs w:val="22"/>
              </w:rPr>
              <w:drawing>
                <wp:inline distT="0" distB="0" distL="0" distR="0">
                  <wp:extent cx="523875" cy="438150"/>
                  <wp:effectExtent l="0" t="0" r="9525" b="0"/>
                  <wp:docPr id="3"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E0311B" w:rsidRDefault="00E0311B" w:rsidP="00C95773">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E0311B" w:rsidRDefault="00E0311B" w:rsidP="00C95773">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E0311B" w:rsidRDefault="00E0311B" w:rsidP="00C95773">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E0311B" w:rsidRDefault="00E0311B" w:rsidP="00C95773">
            <w:pPr>
              <w:jc w:val="both"/>
              <w:rPr>
                <w:rFonts w:ascii="Arial" w:hAnsi="Arial" w:cs="Arial"/>
                <w:sz w:val="22"/>
                <w:szCs w:val="22"/>
                <w:lang w:eastAsia="ar-SA"/>
              </w:rPr>
            </w:pPr>
            <w:r w:rsidRPr="006936A0">
              <w:rPr>
                <w:rFonts w:ascii="Arial" w:hAnsi="Arial" w:cs="Arial"/>
                <w:b/>
                <w:sz w:val="22"/>
                <w:szCs w:val="22"/>
                <w:lang w:eastAsia="ar-SA"/>
              </w:rPr>
              <w:t>Διεύθυνση :</w:t>
            </w:r>
            <w:r>
              <w:rPr>
                <w:rFonts w:ascii="Arial" w:hAnsi="Arial" w:cs="Arial"/>
                <w:sz w:val="22"/>
                <w:szCs w:val="22"/>
                <w:lang w:eastAsia="ar-SA"/>
              </w:rPr>
              <w:t xml:space="preserve">  Φλέμινγκ &amp; Ερ. Σταυρού   </w:t>
            </w:r>
          </w:p>
          <w:p w:rsidR="00E0311B" w:rsidRDefault="00E0311B" w:rsidP="00C95773">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rsidR="00E0311B" w:rsidRDefault="00E0311B" w:rsidP="00C95773">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Pr>
                <w:rFonts w:ascii="Arial" w:hAnsi="Arial" w:cs="Arial"/>
                <w:b/>
                <w:sz w:val="22"/>
                <w:szCs w:val="22"/>
                <w:lang w:eastAsia="ar-SA"/>
              </w:rPr>
              <w:t xml:space="preserve"> </w:t>
            </w:r>
            <w:r w:rsidRPr="006936A0">
              <w:rPr>
                <w:rFonts w:ascii="Arial" w:hAnsi="Arial" w:cs="Arial"/>
                <w:b/>
                <w:sz w:val="22"/>
                <w:szCs w:val="22"/>
                <w:lang w:eastAsia="ar-SA"/>
              </w:rPr>
              <w:t>:</w:t>
            </w:r>
            <w:r>
              <w:rPr>
                <w:rFonts w:ascii="Arial" w:hAnsi="Arial" w:cs="Arial"/>
                <w:sz w:val="22"/>
                <w:szCs w:val="22"/>
                <w:lang w:eastAsia="ar-SA"/>
              </w:rPr>
              <w:t xml:space="preserve"> Βλάσιος Γ. Καρανάσιος   </w:t>
            </w:r>
          </w:p>
          <w:p w:rsidR="00E0311B" w:rsidRPr="00EE0591" w:rsidRDefault="00E0311B" w:rsidP="00C95773">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E13824">
              <w:rPr>
                <w:rFonts w:ascii="Arial" w:hAnsi="Arial" w:cs="Arial"/>
                <w:b/>
                <w:sz w:val="22"/>
                <w:szCs w:val="22"/>
                <w:lang w:val="en-US" w:eastAsia="ar-SA"/>
              </w:rPr>
              <w:t xml:space="preserve"> :</w:t>
            </w:r>
            <w:r w:rsidR="00FC64DC">
              <w:rPr>
                <w:rFonts w:ascii="Arial" w:hAnsi="Arial" w:cs="Arial"/>
                <w:sz w:val="22"/>
                <w:szCs w:val="22"/>
                <w:lang w:val="en-US" w:eastAsia="ar-SA"/>
              </w:rPr>
              <w:t xml:space="preserve">     22313 51</w:t>
            </w:r>
            <w:r w:rsidR="00FC64DC" w:rsidRPr="00EE0591">
              <w:rPr>
                <w:rFonts w:ascii="Arial" w:hAnsi="Arial" w:cs="Arial"/>
                <w:sz w:val="22"/>
                <w:szCs w:val="22"/>
                <w:lang w:val="en-US" w:eastAsia="ar-SA"/>
              </w:rPr>
              <w:t>577</w:t>
            </w:r>
          </w:p>
          <w:p w:rsidR="00E0311B" w:rsidRPr="006936A0" w:rsidRDefault="00E0311B" w:rsidP="00C95773">
            <w:pPr>
              <w:jc w:val="both"/>
              <w:rPr>
                <w:rFonts w:ascii="Arial" w:hAnsi="Arial" w:cs="Arial"/>
                <w:sz w:val="22"/>
                <w:szCs w:val="22"/>
                <w:lang w:val="en-US"/>
              </w:rPr>
            </w:pPr>
            <w:r w:rsidRPr="006936A0">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w:t>
              </w:r>
              <w:r w:rsidRPr="006936A0">
                <w:rPr>
                  <w:rStyle w:val="-"/>
                  <w:rFonts w:ascii="Arial" w:hAnsi="Arial" w:cs="Arial"/>
                  <w:sz w:val="22"/>
                  <w:szCs w:val="22"/>
                  <w:lang w:val="en-US" w:eastAsia="ar-SA"/>
                </w:rPr>
                <w:t>.</w:t>
              </w:r>
              <w:r>
                <w:rPr>
                  <w:rStyle w:val="-"/>
                  <w:rFonts w:ascii="Arial" w:hAnsi="Arial" w:cs="Arial"/>
                  <w:sz w:val="22"/>
                  <w:szCs w:val="22"/>
                  <w:lang w:val="en-US" w:eastAsia="ar-SA"/>
                </w:rPr>
                <w:t>karanasios</w:t>
              </w:r>
              <w:r w:rsidRPr="006936A0">
                <w:rPr>
                  <w:rStyle w:val="-"/>
                  <w:rFonts w:ascii="Arial" w:hAnsi="Arial" w:cs="Arial"/>
                  <w:sz w:val="22"/>
                  <w:szCs w:val="22"/>
                  <w:lang w:val="en-US" w:eastAsia="ar-SA"/>
                </w:rPr>
                <w:t>@</w:t>
              </w:r>
              <w:r>
                <w:rPr>
                  <w:rStyle w:val="-"/>
                  <w:rFonts w:ascii="Arial" w:hAnsi="Arial" w:cs="Arial"/>
                  <w:sz w:val="22"/>
                  <w:szCs w:val="22"/>
                  <w:lang w:val="en-US" w:eastAsia="ar-SA"/>
                </w:rPr>
                <w:t>lamia</w:t>
              </w:r>
              <w:r w:rsidRPr="006936A0">
                <w:rPr>
                  <w:rStyle w:val="-"/>
                  <w:rFonts w:ascii="Arial" w:hAnsi="Arial" w:cs="Arial"/>
                  <w:sz w:val="22"/>
                  <w:szCs w:val="22"/>
                  <w:lang w:val="en-US" w:eastAsia="ar-SA"/>
                </w:rPr>
                <w:t>-</w:t>
              </w:r>
              <w:r>
                <w:rPr>
                  <w:rStyle w:val="-"/>
                  <w:rFonts w:ascii="Arial" w:hAnsi="Arial" w:cs="Arial"/>
                  <w:sz w:val="22"/>
                  <w:szCs w:val="22"/>
                  <w:lang w:val="en-US" w:eastAsia="ar-SA"/>
                </w:rPr>
                <w:t>city</w:t>
              </w:r>
              <w:r w:rsidRPr="006936A0">
                <w:rPr>
                  <w:rStyle w:val="-"/>
                  <w:rFonts w:ascii="Arial" w:hAnsi="Arial" w:cs="Arial"/>
                  <w:sz w:val="22"/>
                  <w:szCs w:val="22"/>
                  <w:lang w:val="en-US" w:eastAsia="ar-SA"/>
                </w:rPr>
                <w:t>.</w:t>
              </w:r>
              <w:r>
                <w:rPr>
                  <w:rStyle w:val="-"/>
                  <w:rFonts w:ascii="Arial" w:hAnsi="Arial" w:cs="Arial"/>
                  <w:sz w:val="22"/>
                  <w:szCs w:val="22"/>
                  <w:lang w:val="en-US" w:eastAsia="ar-SA"/>
                </w:rPr>
                <w:t>gr</w:t>
              </w:r>
            </w:hyperlink>
          </w:p>
        </w:tc>
        <w:tc>
          <w:tcPr>
            <w:tcW w:w="560" w:type="dxa"/>
          </w:tcPr>
          <w:p w:rsidR="00E0311B" w:rsidRPr="006936A0" w:rsidRDefault="00E0311B" w:rsidP="00C95773">
            <w:pPr>
              <w:tabs>
                <w:tab w:val="left" w:pos="709"/>
                <w:tab w:val="left" w:pos="1077"/>
                <w:tab w:val="left" w:pos="1474"/>
                <w:tab w:val="left" w:pos="1871"/>
                <w:tab w:val="left" w:pos="2268"/>
              </w:tabs>
              <w:jc w:val="both"/>
              <w:rPr>
                <w:rFonts w:ascii="Arial" w:hAnsi="Arial" w:cs="Arial"/>
                <w:sz w:val="22"/>
                <w:szCs w:val="22"/>
                <w:lang w:val="en-US"/>
              </w:rPr>
            </w:pPr>
          </w:p>
        </w:tc>
        <w:tc>
          <w:tcPr>
            <w:tcW w:w="3336" w:type="dxa"/>
          </w:tcPr>
          <w:p w:rsidR="00E0311B" w:rsidRPr="006936A0" w:rsidRDefault="00E0311B" w:rsidP="00C95773">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E0311B" w:rsidRPr="006936A0"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E0311B" w:rsidRPr="006936A0" w:rsidRDefault="00424D85" w:rsidP="00C95773">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06  </w:t>
            </w:r>
            <w:r w:rsidR="00E0311B">
              <w:rPr>
                <w:rFonts w:ascii="Arial" w:hAnsi="Arial" w:cs="Arial"/>
                <w:b/>
                <w:sz w:val="22"/>
                <w:szCs w:val="22"/>
              </w:rPr>
              <w:t xml:space="preserve">/ </w:t>
            </w:r>
            <w:r w:rsidR="008D6594">
              <w:rPr>
                <w:rFonts w:ascii="Arial" w:hAnsi="Arial" w:cs="Arial"/>
                <w:b/>
                <w:sz w:val="22"/>
                <w:szCs w:val="22"/>
              </w:rPr>
              <w:t>10</w:t>
            </w:r>
            <w:r w:rsidR="00252ABE">
              <w:rPr>
                <w:rFonts w:ascii="Arial" w:hAnsi="Arial" w:cs="Arial"/>
                <w:b/>
                <w:sz w:val="22"/>
                <w:szCs w:val="22"/>
              </w:rPr>
              <w:t xml:space="preserve"> / 2022</w:t>
            </w:r>
          </w:p>
          <w:p w:rsidR="00E0311B" w:rsidRDefault="00E0311B" w:rsidP="00C95773">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E0311B" w:rsidRDefault="00E0311B" w:rsidP="00C95773">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E0311B"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E0311B" w:rsidRDefault="00E0311B" w:rsidP="00C95773">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Οικονομική Επιτροπή  </w:t>
            </w:r>
          </w:p>
          <w:p w:rsidR="00E0311B" w:rsidRDefault="00E0311B" w:rsidP="00C95773">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Δήμου Λαμιέων </w:t>
            </w:r>
          </w:p>
        </w:tc>
      </w:tr>
    </w:tbl>
    <w:p w:rsidR="000E5D32" w:rsidRPr="00F422AC" w:rsidRDefault="000E5D32" w:rsidP="00BC0D62">
      <w:pPr>
        <w:tabs>
          <w:tab w:val="left" w:pos="709"/>
          <w:tab w:val="left" w:pos="1077"/>
          <w:tab w:val="left" w:pos="1474"/>
          <w:tab w:val="left" w:pos="1871"/>
          <w:tab w:val="left" w:pos="2268"/>
        </w:tabs>
        <w:spacing w:line="360" w:lineRule="auto"/>
        <w:rPr>
          <w:rFonts w:ascii="Arial" w:hAnsi="Arial" w:cs="Arial"/>
          <w:b/>
          <w:sz w:val="22"/>
          <w:szCs w:val="22"/>
        </w:rPr>
      </w:pPr>
    </w:p>
    <w:p w:rsidR="000E5D32" w:rsidRDefault="000E5D32" w:rsidP="000E5D32">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0E5D32" w:rsidRDefault="000E5D32" w:rsidP="000E5D32">
      <w:pPr>
        <w:rPr>
          <w:rFonts w:ascii="Arial" w:hAnsi="Arial" w:cs="Arial"/>
          <w:sz w:val="22"/>
          <w:szCs w:val="22"/>
        </w:rPr>
      </w:pPr>
    </w:p>
    <w:p w:rsidR="000E5D32" w:rsidRDefault="000E5D32" w:rsidP="000E5D32">
      <w:pPr>
        <w:spacing w:line="360" w:lineRule="auto"/>
        <w:ind w:firstLine="851"/>
        <w:jc w:val="both"/>
        <w:rPr>
          <w:rFonts w:ascii="Arial" w:hAnsi="Arial" w:cs="Arial"/>
          <w:sz w:val="22"/>
          <w:szCs w:val="22"/>
        </w:rPr>
      </w:pPr>
      <w:r>
        <w:rPr>
          <w:rFonts w:ascii="Arial" w:hAnsi="Arial" w:cs="Arial"/>
          <w:b/>
          <w:sz w:val="22"/>
          <w:szCs w:val="22"/>
        </w:rPr>
        <w:t xml:space="preserve">ΘΕΜΑ : </w:t>
      </w:r>
      <w:r w:rsidR="008446DE" w:rsidRPr="008446DE">
        <w:rPr>
          <w:rFonts w:ascii="Arial" w:hAnsi="Arial" w:cs="Arial"/>
          <w:b/>
          <w:sz w:val="22"/>
          <w:szCs w:val="22"/>
        </w:rPr>
        <w:t>«</w:t>
      </w:r>
      <w:r w:rsidR="008D6594">
        <w:rPr>
          <w:rFonts w:ascii="Arial" w:hAnsi="Arial" w:cs="Arial"/>
          <w:b/>
          <w:sz w:val="22"/>
          <w:szCs w:val="22"/>
        </w:rPr>
        <w:t xml:space="preserve">Συμπλήρωση της </w:t>
      </w:r>
      <w:proofErr w:type="spellStart"/>
      <w:r w:rsidR="008D6594">
        <w:rPr>
          <w:rFonts w:ascii="Arial" w:hAnsi="Arial" w:cs="Arial"/>
          <w:b/>
          <w:sz w:val="22"/>
          <w:szCs w:val="22"/>
        </w:rPr>
        <w:t>υπ΄αριθμ</w:t>
      </w:r>
      <w:proofErr w:type="spellEnd"/>
      <w:r w:rsidR="008D6594">
        <w:rPr>
          <w:rFonts w:ascii="Arial" w:hAnsi="Arial" w:cs="Arial"/>
          <w:b/>
          <w:sz w:val="22"/>
          <w:szCs w:val="22"/>
        </w:rPr>
        <w:t>. 414 / 12 Ιουλίου 2022 (Α.Δ.Α. : Ψ99ΤΩΛΚ-ΕΕΚ) απόφασης Οικονομικής Επιτροπής Δήμου Λαμιέων ως προς την</w:t>
      </w:r>
      <w:r w:rsidR="0063709E">
        <w:rPr>
          <w:rFonts w:ascii="Arial" w:hAnsi="Arial" w:cs="Arial"/>
          <w:b/>
          <w:sz w:val="22"/>
          <w:szCs w:val="22"/>
        </w:rPr>
        <w:t xml:space="preserve"> ευρύτητα της</w:t>
      </w:r>
      <w:r w:rsidR="008D6594">
        <w:rPr>
          <w:rFonts w:ascii="Arial" w:hAnsi="Arial" w:cs="Arial"/>
          <w:b/>
          <w:sz w:val="22"/>
          <w:szCs w:val="22"/>
        </w:rPr>
        <w:t xml:space="preserve"> εντολή</w:t>
      </w:r>
      <w:r w:rsidR="0063709E">
        <w:rPr>
          <w:rFonts w:ascii="Arial" w:hAnsi="Arial" w:cs="Arial"/>
          <w:b/>
          <w:sz w:val="22"/>
          <w:szCs w:val="22"/>
        </w:rPr>
        <w:t>ς</w:t>
      </w:r>
      <w:r w:rsidR="008D6594">
        <w:rPr>
          <w:rFonts w:ascii="Arial" w:hAnsi="Arial" w:cs="Arial"/>
          <w:b/>
          <w:sz w:val="22"/>
          <w:szCs w:val="22"/>
        </w:rPr>
        <w:t xml:space="preserve"> και πληρεξουσιότητα</w:t>
      </w:r>
      <w:r w:rsidR="0063709E">
        <w:rPr>
          <w:rFonts w:ascii="Arial" w:hAnsi="Arial" w:cs="Arial"/>
          <w:b/>
          <w:sz w:val="22"/>
          <w:szCs w:val="22"/>
        </w:rPr>
        <w:t>ς</w:t>
      </w:r>
      <w:r w:rsidR="008D6594">
        <w:rPr>
          <w:rFonts w:ascii="Arial" w:hAnsi="Arial" w:cs="Arial"/>
          <w:b/>
          <w:sz w:val="22"/>
          <w:szCs w:val="22"/>
        </w:rPr>
        <w:t xml:space="preserve"> </w:t>
      </w:r>
      <w:r w:rsidR="0063709E">
        <w:rPr>
          <w:rFonts w:ascii="Arial" w:hAnsi="Arial" w:cs="Arial"/>
          <w:b/>
          <w:sz w:val="22"/>
          <w:szCs w:val="22"/>
        </w:rPr>
        <w:t>στη</w:t>
      </w:r>
      <w:r w:rsidR="008D6594">
        <w:rPr>
          <w:rFonts w:ascii="Arial" w:hAnsi="Arial" w:cs="Arial"/>
          <w:b/>
          <w:sz w:val="22"/>
          <w:szCs w:val="22"/>
        </w:rPr>
        <w:t xml:space="preserve"> δικηγ</w:t>
      </w:r>
      <w:r w:rsidR="0063709E">
        <w:rPr>
          <w:rFonts w:ascii="Arial" w:hAnsi="Arial" w:cs="Arial"/>
          <w:b/>
          <w:sz w:val="22"/>
          <w:szCs w:val="22"/>
        </w:rPr>
        <w:t>όρο</w:t>
      </w:r>
      <w:r w:rsidR="008D6594">
        <w:rPr>
          <w:rFonts w:ascii="Arial" w:hAnsi="Arial" w:cs="Arial"/>
          <w:b/>
          <w:sz w:val="22"/>
          <w:szCs w:val="22"/>
        </w:rPr>
        <w:t xml:space="preserve"> κ. Σταματ</w:t>
      </w:r>
      <w:r w:rsidR="0063709E">
        <w:rPr>
          <w:rFonts w:ascii="Arial" w:hAnsi="Arial" w:cs="Arial"/>
          <w:b/>
          <w:sz w:val="22"/>
          <w:szCs w:val="22"/>
        </w:rPr>
        <w:t>ία</w:t>
      </w:r>
      <w:r w:rsidR="008D6594">
        <w:rPr>
          <w:rFonts w:ascii="Arial" w:hAnsi="Arial" w:cs="Arial"/>
          <w:b/>
          <w:sz w:val="22"/>
          <w:szCs w:val="22"/>
        </w:rPr>
        <w:t xml:space="preserve"> Ν. Τσιρώνη</w:t>
      </w:r>
      <w:r w:rsidR="000B4618" w:rsidRPr="008446DE">
        <w:rPr>
          <w:rFonts w:ascii="Arial" w:hAnsi="Arial" w:cs="Arial"/>
          <w:b/>
          <w:iCs/>
          <w:sz w:val="22"/>
          <w:szCs w:val="22"/>
        </w:rPr>
        <w:t>»</w:t>
      </w:r>
      <w:r w:rsidR="000B4618">
        <w:rPr>
          <w:rFonts w:ascii="Arial" w:hAnsi="Arial" w:cs="Arial"/>
          <w:iCs/>
          <w:sz w:val="22"/>
          <w:szCs w:val="22"/>
        </w:rPr>
        <w:t xml:space="preserve"> </w:t>
      </w:r>
      <w:r>
        <w:rPr>
          <w:rFonts w:ascii="Arial" w:hAnsi="Arial" w:cs="Arial"/>
          <w:iCs/>
          <w:sz w:val="22"/>
          <w:szCs w:val="22"/>
        </w:rPr>
        <w:t xml:space="preserve"> </w:t>
      </w:r>
    </w:p>
    <w:p w:rsidR="000E5D32" w:rsidRDefault="000E5D32" w:rsidP="000E5D32">
      <w:pPr>
        <w:jc w:val="center"/>
        <w:rPr>
          <w:rFonts w:ascii="Arial" w:hAnsi="Arial" w:cs="Arial"/>
          <w:b/>
          <w:sz w:val="22"/>
          <w:szCs w:val="22"/>
        </w:rPr>
      </w:pPr>
    </w:p>
    <w:p w:rsidR="000E5D32" w:rsidRDefault="000E5D32" w:rsidP="000E5D32">
      <w:pPr>
        <w:spacing w:line="360" w:lineRule="auto"/>
        <w:ind w:left="57" w:firstLine="794"/>
        <w:jc w:val="both"/>
        <w:rPr>
          <w:rFonts w:ascii="Arial" w:hAnsi="Arial" w:cs="Arial"/>
          <w:sz w:val="22"/>
          <w:szCs w:val="22"/>
        </w:rPr>
      </w:pPr>
      <w:r>
        <w:rPr>
          <w:rFonts w:ascii="Arial" w:hAnsi="Arial" w:cs="Arial"/>
          <w:sz w:val="22"/>
          <w:szCs w:val="22"/>
          <w:lang w:val="en-US"/>
        </w:rPr>
        <w:t>T</w:t>
      </w:r>
      <w:proofErr w:type="spellStart"/>
      <w:r>
        <w:rPr>
          <w:rFonts w:ascii="Arial" w:hAnsi="Arial" w:cs="Arial"/>
          <w:sz w:val="22"/>
          <w:szCs w:val="22"/>
        </w:rPr>
        <w:t>ίθενται</w:t>
      </w:r>
      <w:proofErr w:type="spellEnd"/>
      <w:r>
        <w:rPr>
          <w:rFonts w:ascii="Arial" w:hAnsi="Arial" w:cs="Arial"/>
          <w:sz w:val="22"/>
          <w:szCs w:val="22"/>
        </w:rPr>
        <w:t xml:space="preserve"> υπόψη </w:t>
      </w:r>
      <w:proofErr w:type="gramStart"/>
      <w:r>
        <w:rPr>
          <w:rFonts w:ascii="Arial" w:hAnsi="Arial" w:cs="Arial"/>
          <w:sz w:val="22"/>
          <w:szCs w:val="22"/>
        </w:rPr>
        <w:t>σας :</w:t>
      </w:r>
      <w:proofErr w:type="gramEnd"/>
    </w:p>
    <w:p w:rsidR="000E5D32" w:rsidRDefault="000E5D32" w:rsidP="000E5D32">
      <w:pPr>
        <w:spacing w:line="360" w:lineRule="auto"/>
        <w:ind w:left="57" w:firstLine="851"/>
        <w:jc w:val="both"/>
        <w:rPr>
          <w:rFonts w:ascii="Arial" w:hAnsi="Arial" w:cs="Arial"/>
          <w:sz w:val="22"/>
          <w:szCs w:val="22"/>
        </w:rPr>
      </w:pPr>
    </w:p>
    <w:p w:rsidR="00274255" w:rsidRDefault="00274255" w:rsidP="00274255">
      <w:pPr>
        <w:pStyle w:val="a5"/>
        <w:spacing w:line="360" w:lineRule="auto"/>
        <w:ind w:left="0" w:firstLine="851"/>
        <w:jc w:val="both"/>
        <w:rPr>
          <w:rFonts w:ascii="Arial" w:hAnsi="Arial" w:cs="Arial"/>
          <w:sz w:val="22"/>
          <w:szCs w:val="22"/>
        </w:rPr>
      </w:pPr>
      <w:r w:rsidRPr="00274255">
        <w:rPr>
          <w:rFonts w:ascii="Arial" w:hAnsi="Arial" w:cs="Arial"/>
          <w:b/>
          <w:bCs/>
          <w:color w:val="000000"/>
          <w:sz w:val="22"/>
          <w:szCs w:val="22"/>
        </w:rPr>
        <w:t>1.</w:t>
      </w:r>
      <w:r>
        <w:rPr>
          <w:rFonts w:ascii="Arial" w:hAnsi="Arial" w:cs="Arial"/>
          <w:b/>
          <w:bCs/>
          <w:color w:val="000000"/>
          <w:sz w:val="22"/>
          <w:szCs w:val="22"/>
        </w:rPr>
        <w:t xml:space="preserve">  </w:t>
      </w:r>
      <w:r w:rsidR="001D67BC">
        <w:rPr>
          <w:rFonts w:ascii="Arial" w:hAnsi="Arial" w:cs="Arial"/>
          <w:bCs/>
          <w:color w:val="000000"/>
          <w:sz w:val="22"/>
          <w:szCs w:val="22"/>
        </w:rPr>
        <w:t xml:space="preserve">Με </w:t>
      </w:r>
      <w:r>
        <w:rPr>
          <w:rFonts w:ascii="Arial" w:hAnsi="Arial" w:cs="Arial"/>
          <w:bCs/>
          <w:color w:val="000000"/>
          <w:sz w:val="22"/>
          <w:szCs w:val="22"/>
        </w:rPr>
        <w:t xml:space="preserve">την </w:t>
      </w:r>
      <w:proofErr w:type="spellStart"/>
      <w:r w:rsidRPr="00274255">
        <w:rPr>
          <w:rFonts w:ascii="Arial" w:hAnsi="Arial" w:cs="Arial"/>
          <w:sz w:val="22"/>
          <w:szCs w:val="22"/>
        </w:rPr>
        <w:t>υπ΄αριθμ</w:t>
      </w:r>
      <w:proofErr w:type="spellEnd"/>
      <w:r w:rsidRPr="00274255">
        <w:rPr>
          <w:rFonts w:ascii="Arial" w:hAnsi="Arial" w:cs="Arial"/>
          <w:sz w:val="22"/>
          <w:szCs w:val="22"/>
        </w:rPr>
        <w:t xml:space="preserve">. 414 / 12 Ιουλίου 2022 (Α.Δ.Α. : Ψ99ΤΩΛΚ-ΕΕΚ) </w:t>
      </w:r>
      <w:r>
        <w:rPr>
          <w:rFonts w:ascii="Arial" w:hAnsi="Arial" w:cs="Arial"/>
          <w:sz w:val="22"/>
          <w:szCs w:val="22"/>
        </w:rPr>
        <w:t xml:space="preserve">ομόφωνη </w:t>
      </w:r>
      <w:r w:rsidRPr="00274255">
        <w:rPr>
          <w:rFonts w:ascii="Arial" w:hAnsi="Arial" w:cs="Arial"/>
          <w:sz w:val="22"/>
          <w:szCs w:val="22"/>
        </w:rPr>
        <w:t>απόφαση Οικονομικής Επιτροπής Δήμου Λαμιέων</w:t>
      </w:r>
      <w:r>
        <w:rPr>
          <w:rFonts w:ascii="Arial" w:hAnsi="Arial" w:cs="Arial"/>
          <w:sz w:val="22"/>
          <w:szCs w:val="22"/>
        </w:rPr>
        <w:t xml:space="preserve"> εγκρίθηκαν : </w:t>
      </w:r>
    </w:p>
    <w:p w:rsidR="00274255" w:rsidRDefault="00274255" w:rsidP="00274255">
      <w:pPr>
        <w:pStyle w:val="a5"/>
        <w:spacing w:line="360" w:lineRule="auto"/>
        <w:ind w:left="0" w:firstLine="851"/>
        <w:jc w:val="both"/>
        <w:rPr>
          <w:rFonts w:ascii="Arial" w:hAnsi="Arial" w:cs="Arial"/>
          <w:sz w:val="22"/>
          <w:szCs w:val="22"/>
        </w:rPr>
      </w:pPr>
      <w:r w:rsidRPr="00D616B9">
        <w:rPr>
          <w:rFonts w:ascii="Arial" w:hAnsi="Arial" w:cs="Arial"/>
          <w:b/>
          <w:sz w:val="22"/>
          <w:szCs w:val="22"/>
        </w:rPr>
        <w:t>Α.</w:t>
      </w:r>
      <w:r>
        <w:rPr>
          <w:rFonts w:ascii="Arial" w:hAnsi="Arial" w:cs="Arial"/>
          <w:b/>
          <w:sz w:val="22"/>
          <w:szCs w:val="22"/>
        </w:rPr>
        <w:t xml:space="preserve"> Η κατάθεση μήνυσης </w:t>
      </w:r>
      <w:proofErr w:type="spellStart"/>
      <w:r>
        <w:rPr>
          <w:rFonts w:ascii="Arial" w:hAnsi="Arial" w:cs="Arial"/>
          <w:b/>
          <w:sz w:val="22"/>
          <w:szCs w:val="22"/>
        </w:rPr>
        <w:t>κατ΄αγνώστων</w:t>
      </w:r>
      <w:proofErr w:type="spellEnd"/>
      <w:r>
        <w:rPr>
          <w:rFonts w:ascii="Arial" w:hAnsi="Arial" w:cs="Arial"/>
          <w:b/>
          <w:sz w:val="22"/>
          <w:szCs w:val="22"/>
        </w:rPr>
        <w:t xml:space="preserve"> </w:t>
      </w:r>
      <w:r w:rsidRPr="002A73CE">
        <w:rPr>
          <w:rFonts w:ascii="Arial" w:hAnsi="Arial" w:cs="Arial"/>
          <w:sz w:val="22"/>
          <w:szCs w:val="22"/>
        </w:rPr>
        <w:t>στην Εισαγγελία Πρωτοδικών Λαμίας .</w:t>
      </w:r>
    </w:p>
    <w:p w:rsidR="00274255" w:rsidRPr="006E60F3" w:rsidRDefault="00274255" w:rsidP="00274255">
      <w:pPr>
        <w:pStyle w:val="a5"/>
        <w:spacing w:line="360" w:lineRule="auto"/>
        <w:ind w:left="0" w:firstLine="851"/>
        <w:jc w:val="both"/>
        <w:rPr>
          <w:rFonts w:ascii="Arial" w:hAnsi="Arial" w:cs="Arial"/>
          <w:sz w:val="22"/>
          <w:szCs w:val="22"/>
        </w:rPr>
      </w:pPr>
      <w:r>
        <w:rPr>
          <w:rFonts w:ascii="Arial" w:hAnsi="Arial" w:cs="Arial"/>
          <w:b/>
          <w:sz w:val="22"/>
          <w:szCs w:val="22"/>
        </w:rPr>
        <w:t>Β. Η κατάθεση</w:t>
      </w:r>
      <w:r w:rsidRPr="002A73CE">
        <w:rPr>
          <w:rFonts w:ascii="Arial" w:hAnsi="Arial" w:cs="Arial"/>
          <w:b/>
          <w:sz w:val="22"/>
          <w:szCs w:val="22"/>
        </w:rPr>
        <w:t xml:space="preserve"> αγωγής (τακτική διαδικασία)</w:t>
      </w:r>
      <w:r>
        <w:rPr>
          <w:rFonts w:ascii="Arial" w:hAnsi="Arial" w:cs="Arial"/>
          <w:sz w:val="22"/>
          <w:szCs w:val="22"/>
        </w:rPr>
        <w:t xml:space="preserve"> στο Ειρηνοδικείο Λαμίας . </w:t>
      </w:r>
    </w:p>
    <w:p w:rsidR="00274255" w:rsidRPr="00D616B9" w:rsidRDefault="00274255" w:rsidP="00274255">
      <w:pPr>
        <w:pStyle w:val="a5"/>
        <w:spacing w:line="360" w:lineRule="auto"/>
        <w:ind w:left="0"/>
        <w:jc w:val="both"/>
        <w:rPr>
          <w:rFonts w:ascii="Arial" w:hAnsi="Arial" w:cs="Arial"/>
          <w:sz w:val="22"/>
          <w:szCs w:val="22"/>
        </w:rPr>
      </w:pPr>
      <w:r>
        <w:rPr>
          <w:rFonts w:ascii="Arial" w:hAnsi="Arial" w:cs="Arial"/>
          <w:b/>
          <w:sz w:val="22"/>
          <w:szCs w:val="22"/>
        </w:rPr>
        <w:t xml:space="preserve">              Γ</w:t>
      </w:r>
      <w:r w:rsidRPr="00D616B9">
        <w:rPr>
          <w:rFonts w:ascii="Arial" w:hAnsi="Arial" w:cs="Arial"/>
          <w:b/>
          <w:sz w:val="22"/>
          <w:szCs w:val="22"/>
        </w:rPr>
        <w:t>.</w:t>
      </w:r>
      <w:r w:rsidRPr="00D616B9">
        <w:rPr>
          <w:rFonts w:ascii="Arial" w:hAnsi="Arial" w:cs="Arial"/>
          <w:sz w:val="22"/>
          <w:szCs w:val="22"/>
        </w:rPr>
        <w:t xml:space="preserve"> </w:t>
      </w:r>
      <w:r>
        <w:rPr>
          <w:rFonts w:ascii="Arial" w:hAnsi="Arial" w:cs="Arial"/>
          <w:b/>
          <w:sz w:val="22"/>
          <w:szCs w:val="22"/>
        </w:rPr>
        <w:t>Η</w:t>
      </w:r>
      <w:r w:rsidRPr="00277394">
        <w:rPr>
          <w:rFonts w:ascii="Arial" w:hAnsi="Arial" w:cs="Arial"/>
          <w:b/>
          <w:sz w:val="22"/>
          <w:szCs w:val="22"/>
        </w:rPr>
        <w:t xml:space="preserve"> παροχή εντολής και πληρεξουσιότητας</w:t>
      </w:r>
      <w:r>
        <w:rPr>
          <w:rFonts w:ascii="Arial" w:hAnsi="Arial" w:cs="Arial"/>
          <w:sz w:val="22"/>
          <w:szCs w:val="22"/>
        </w:rPr>
        <w:t xml:space="preserve"> στη</w:t>
      </w:r>
      <w:r w:rsidRPr="00D616B9">
        <w:rPr>
          <w:rFonts w:ascii="Arial" w:hAnsi="Arial" w:cs="Arial"/>
          <w:sz w:val="22"/>
          <w:szCs w:val="22"/>
        </w:rPr>
        <w:t xml:space="preserve"> δικηγόρο του Δικηγορικού Συλλόγου Λ</w:t>
      </w:r>
      <w:r>
        <w:rPr>
          <w:rFonts w:ascii="Arial" w:hAnsi="Arial" w:cs="Arial"/>
          <w:sz w:val="22"/>
          <w:szCs w:val="22"/>
        </w:rPr>
        <w:t xml:space="preserve">αμίας </w:t>
      </w:r>
      <w:r>
        <w:rPr>
          <w:rFonts w:ascii="Arial" w:hAnsi="Arial" w:cs="Arial"/>
          <w:b/>
          <w:sz w:val="22"/>
          <w:szCs w:val="22"/>
        </w:rPr>
        <w:t>κ. Σταματία Ν. Τσιρώνη</w:t>
      </w:r>
      <w:r>
        <w:rPr>
          <w:rFonts w:ascii="Arial" w:hAnsi="Arial" w:cs="Arial"/>
          <w:sz w:val="22"/>
          <w:szCs w:val="22"/>
        </w:rPr>
        <w:t xml:space="preserve"> </w:t>
      </w:r>
      <w:r>
        <w:rPr>
          <w:rFonts w:ascii="Arial" w:hAnsi="Arial" w:cs="Arial"/>
          <w:b/>
          <w:sz w:val="22"/>
          <w:szCs w:val="22"/>
        </w:rPr>
        <w:t>(Α.Μ. Δ.Σ.Λ. : 318</w:t>
      </w:r>
      <w:r w:rsidRPr="00A60C45">
        <w:rPr>
          <w:rFonts w:ascii="Arial" w:hAnsi="Arial" w:cs="Arial"/>
          <w:b/>
          <w:sz w:val="22"/>
          <w:szCs w:val="22"/>
        </w:rPr>
        <w:t>)</w:t>
      </w:r>
      <w:r>
        <w:rPr>
          <w:rFonts w:ascii="Arial" w:hAnsi="Arial" w:cs="Arial"/>
          <w:sz w:val="22"/>
          <w:szCs w:val="22"/>
        </w:rPr>
        <w:t xml:space="preserve"> , προκειμένου</w:t>
      </w:r>
      <w:r w:rsidRPr="00D96B10">
        <w:rPr>
          <w:rFonts w:ascii="Arial" w:hAnsi="Arial" w:cs="Arial"/>
          <w:sz w:val="22"/>
          <w:szCs w:val="22"/>
        </w:rPr>
        <w:t xml:space="preserve"> </w:t>
      </w:r>
      <w:r w:rsidRPr="002A73CE">
        <w:rPr>
          <w:rFonts w:ascii="Arial" w:hAnsi="Arial" w:cs="Arial"/>
          <w:b/>
          <w:sz w:val="22"/>
          <w:szCs w:val="22"/>
        </w:rPr>
        <w:t>να</w:t>
      </w:r>
      <w:r>
        <w:rPr>
          <w:rFonts w:ascii="Arial" w:hAnsi="Arial" w:cs="Arial"/>
          <w:b/>
          <w:sz w:val="22"/>
          <w:szCs w:val="22"/>
        </w:rPr>
        <w:t xml:space="preserve"> καταθέσει</w:t>
      </w:r>
      <w:r w:rsidRPr="002A73CE">
        <w:rPr>
          <w:rFonts w:ascii="Arial" w:hAnsi="Arial" w:cs="Arial"/>
          <w:b/>
          <w:sz w:val="22"/>
          <w:szCs w:val="22"/>
        </w:rPr>
        <w:t xml:space="preserve"> </w:t>
      </w:r>
      <w:proofErr w:type="spellStart"/>
      <w:r>
        <w:rPr>
          <w:rFonts w:ascii="Arial" w:hAnsi="Arial" w:cs="Arial"/>
          <w:b/>
          <w:sz w:val="22"/>
          <w:szCs w:val="22"/>
        </w:rPr>
        <w:t>κατ΄αρχάς</w:t>
      </w:r>
      <w:proofErr w:type="spellEnd"/>
      <w:r>
        <w:rPr>
          <w:rFonts w:ascii="Arial" w:hAnsi="Arial" w:cs="Arial"/>
          <w:b/>
          <w:sz w:val="22"/>
          <w:szCs w:val="22"/>
        </w:rPr>
        <w:t xml:space="preserve"> μήνυση </w:t>
      </w:r>
      <w:proofErr w:type="spellStart"/>
      <w:r>
        <w:rPr>
          <w:rFonts w:ascii="Arial" w:hAnsi="Arial" w:cs="Arial"/>
          <w:b/>
          <w:sz w:val="22"/>
          <w:szCs w:val="22"/>
        </w:rPr>
        <w:t>κατ΄αγνώστων</w:t>
      </w:r>
      <w:proofErr w:type="spellEnd"/>
      <w:r>
        <w:rPr>
          <w:rFonts w:ascii="Arial" w:hAnsi="Arial" w:cs="Arial"/>
          <w:b/>
          <w:sz w:val="22"/>
          <w:szCs w:val="22"/>
        </w:rPr>
        <w:t xml:space="preserve"> στην Εισαγγελία Πρωτοδικών Λαμίας και στη συνέχεια αγωγή (τακτική διαδικασία)</w:t>
      </w:r>
      <w:r>
        <w:rPr>
          <w:rFonts w:ascii="Arial" w:hAnsi="Arial" w:cs="Arial"/>
          <w:iCs/>
          <w:sz w:val="22"/>
          <w:szCs w:val="22"/>
        </w:rPr>
        <w:t xml:space="preserve"> </w:t>
      </w:r>
      <w:r>
        <w:rPr>
          <w:rFonts w:ascii="Arial" w:hAnsi="Arial" w:cs="Arial"/>
          <w:b/>
          <w:sz w:val="22"/>
          <w:szCs w:val="22"/>
        </w:rPr>
        <w:t xml:space="preserve">στο </w:t>
      </w:r>
      <w:r>
        <w:rPr>
          <w:rFonts w:ascii="Arial" w:hAnsi="Arial" w:cs="Arial"/>
          <w:b/>
          <w:color w:val="000000"/>
          <w:sz w:val="22"/>
          <w:szCs w:val="22"/>
        </w:rPr>
        <w:t>Ειρηνοδικείο Λαμίας</w:t>
      </w:r>
      <w:r w:rsidRPr="00D96B10">
        <w:rPr>
          <w:rFonts w:ascii="Arial" w:hAnsi="Arial" w:cs="Arial"/>
          <w:sz w:val="22"/>
          <w:szCs w:val="22"/>
        </w:rPr>
        <w:t xml:space="preserve">, να παρασταθεί στη συζήτησή </w:t>
      </w:r>
      <w:r>
        <w:rPr>
          <w:rFonts w:ascii="Arial" w:hAnsi="Arial" w:cs="Arial"/>
          <w:sz w:val="22"/>
          <w:szCs w:val="22"/>
        </w:rPr>
        <w:t xml:space="preserve">της, </w:t>
      </w:r>
      <w:r w:rsidRPr="003F197E">
        <w:rPr>
          <w:rFonts w:ascii="Arial" w:hAnsi="Arial" w:cs="Arial"/>
          <w:sz w:val="22"/>
          <w:szCs w:val="22"/>
        </w:rPr>
        <w:t>καθώς και σε κάθε πιθανή αναβολή, διακοπή, επανά</w:t>
      </w:r>
      <w:r>
        <w:rPr>
          <w:rFonts w:ascii="Arial" w:hAnsi="Arial" w:cs="Arial"/>
          <w:sz w:val="22"/>
          <w:szCs w:val="22"/>
        </w:rPr>
        <w:t xml:space="preserve">ληψη, ματαίωση ή </w:t>
      </w:r>
      <w:proofErr w:type="spellStart"/>
      <w:r>
        <w:rPr>
          <w:rFonts w:ascii="Arial" w:hAnsi="Arial" w:cs="Arial"/>
          <w:sz w:val="22"/>
          <w:szCs w:val="22"/>
        </w:rPr>
        <w:t>ανασυζήτησή</w:t>
      </w:r>
      <w:proofErr w:type="spellEnd"/>
      <w:r>
        <w:rPr>
          <w:rFonts w:ascii="Arial" w:hAnsi="Arial" w:cs="Arial"/>
          <w:sz w:val="22"/>
          <w:szCs w:val="22"/>
        </w:rPr>
        <w:t xml:space="preserve"> της, να υποβάλει προτάσεις</w:t>
      </w:r>
      <w:r w:rsidRPr="00D96B10">
        <w:rPr>
          <w:rFonts w:ascii="Arial" w:hAnsi="Arial" w:cs="Arial"/>
          <w:sz w:val="22"/>
          <w:szCs w:val="22"/>
        </w:rPr>
        <w:t xml:space="preserve"> και κάθε σχετικό έγγραφο και γενικά να προβε</w:t>
      </w:r>
      <w:r>
        <w:rPr>
          <w:rFonts w:ascii="Arial" w:hAnsi="Arial" w:cs="Arial"/>
          <w:sz w:val="22"/>
          <w:szCs w:val="22"/>
        </w:rPr>
        <w:t>ί σε οποιαδήποτε</w:t>
      </w:r>
      <w:r w:rsidRPr="00D96B10">
        <w:rPr>
          <w:rFonts w:ascii="Arial" w:hAnsi="Arial" w:cs="Arial"/>
          <w:sz w:val="22"/>
          <w:szCs w:val="22"/>
        </w:rPr>
        <w:t xml:space="preserve"> εν</w:t>
      </w:r>
      <w:r>
        <w:rPr>
          <w:rFonts w:ascii="Arial" w:hAnsi="Arial" w:cs="Arial"/>
          <w:sz w:val="22"/>
          <w:szCs w:val="22"/>
        </w:rPr>
        <w:t>έργεια για</w:t>
      </w:r>
      <w:r w:rsidRPr="009E455D">
        <w:rPr>
          <w:rFonts w:ascii="Arial" w:hAnsi="Arial" w:cs="Arial"/>
          <w:sz w:val="22"/>
          <w:szCs w:val="22"/>
        </w:rPr>
        <w:t xml:space="preserve"> την αποκατάσταση της</w:t>
      </w:r>
      <w:r>
        <w:rPr>
          <w:rFonts w:ascii="Arial" w:hAnsi="Arial" w:cs="Arial"/>
          <w:sz w:val="22"/>
          <w:szCs w:val="22"/>
        </w:rPr>
        <w:t xml:space="preserve"> καταγγελθείσας</w:t>
      </w:r>
      <w:r w:rsidRPr="009E455D">
        <w:rPr>
          <w:rFonts w:ascii="Arial" w:hAnsi="Arial" w:cs="Arial"/>
          <w:sz w:val="22"/>
          <w:szCs w:val="22"/>
        </w:rPr>
        <w:t xml:space="preserve"> βλάβης</w:t>
      </w:r>
      <w:r>
        <w:rPr>
          <w:rFonts w:ascii="Arial" w:hAnsi="Arial" w:cs="Arial"/>
          <w:sz w:val="22"/>
          <w:szCs w:val="22"/>
        </w:rPr>
        <w:t xml:space="preserve"> από τους υπαιτίους της και </w:t>
      </w:r>
      <w:proofErr w:type="spellStart"/>
      <w:r>
        <w:rPr>
          <w:rFonts w:ascii="Arial" w:hAnsi="Arial" w:cs="Arial"/>
          <w:sz w:val="22"/>
          <w:szCs w:val="22"/>
        </w:rPr>
        <w:t>κατ΄επέκταση</w:t>
      </w:r>
      <w:proofErr w:type="spellEnd"/>
      <w:r>
        <w:rPr>
          <w:rFonts w:ascii="Arial" w:hAnsi="Arial" w:cs="Arial"/>
          <w:sz w:val="22"/>
          <w:szCs w:val="22"/>
        </w:rPr>
        <w:t xml:space="preserve"> τη δ</w:t>
      </w:r>
      <w:r w:rsidRPr="00D96B10">
        <w:rPr>
          <w:rFonts w:ascii="Arial" w:hAnsi="Arial" w:cs="Arial"/>
          <w:sz w:val="22"/>
          <w:szCs w:val="22"/>
        </w:rPr>
        <w:t xml:space="preserve">ιασφάλιση των συμφερόντων του Δήμου Λαμιέων . </w:t>
      </w:r>
    </w:p>
    <w:p w:rsidR="00274255" w:rsidRPr="00D616B9" w:rsidRDefault="00FA59AA" w:rsidP="00274255">
      <w:pPr>
        <w:pStyle w:val="a5"/>
        <w:spacing w:line="360" w:lineRule="auto"/>
        <w:ind w:left="0"/>
        <w:jc w:val="both"/>
        <w:rPr>
          <w:rFonts w:ascii="Arial" w:hAnsi="Arial" w:cs="Arial"/>
          <w:sz w:val="22"/>
          <w:szCs w:val="22"/>
        </w:rPr>
      </w:pPr>
      <w:r>
        <w:rPr>
          <w:rFonts w:ascii="Arial" w:hAnsi="Arial" w:cs="Arial"/>
          <w:b/>
          <w:sz w:val="22"/>
          <w:szCs w:val="22"/>
        </w:rPr>
        <w:t xml:space="preserve">   </w:t>
      </w:r>
      <w:r w:rsidRPr="00FA59AA">
        <w:rPr>
          <w:rFonts w:ascii="Arial" w:hAnsi="Arial" w:cs="Arial"/>
          <w:b/>
          <w:sz w:val="22"/>
          <w:szCs w:val="22"/>
        </w:rPr>
        <w:t xml:space="preserve">ΚΑΙ </w:t>
      </w:r>
      <w:r w:rsidR="00274255">
        <w:rPr>
          <w:rFonts w:ascii="Arial" w:hAnsi="Arial" w:cs="Arial"/>
          <w:b/>
          <w:sz w:val="22"/>
          <w:szCs w:val="22"/>
        </w:rPr>
        <w:t>Δ</w:t>
      </w:r>
      <w:r w:rsidR="00274255" w:rsidRPr="00D616B9">
        <w:rPr>
          <w:rFonts w:ascii="Arial" w:hAnsi="Arial" w:cs="Arial"/>
          <w:b/>
          <w:sz w:val="22"/>
          <w:szCs w:val="22"/>
        </w:rPr>
        <w:t>.</w:t>
      </w:r>
      <w:r w:rsidR="00274255" w:rsidRPr="00D616B9">
        <w:rPr>
          <w:rFonts w:ascii="Arial" w:hAnsi="Arial" w:cs="Arial"/>
          <w:sz w:val="22"/>
          <w:szCs w:val="22"/>
        </w:rPr>
        <w:t xml:space="preserve"> </w:t>
      </w:r>
      <w:r w:rsidR="00274255">
        <w:rPr>
          <w:rFonts w:ascii="Arial" w:hAnsi="Arial" w:cs="Arial"/>
          <w:b/>
          <w:sz w:val="22"/>
          <w:szCs w:val="22"/>
        </w:rPr>
        <w:t>Καθορίστηκε η αμοιβή της</w:t>
      </w:r>
      <w:r w:rsidR="00274255">
        <w:rPr>
          <w:rFonts w:ascii="Arial" w:hAnsi="Arial" w:cs="Arial"/>
          <w:b/>
          <w:iCs/>
          <w:sz w:val="22"/>
          <w:szCs w:val="22"/>
        </w:rPr>
        <w:t xml:space="preserve"> δικηγόρου </w:t>
      </w:r>
      <w:r w:rsidR="00274255" w:rsidRPr="00FA59AA">
        <w:rPr>
          <w:rFonts w:ascii="Arial" w:hAnsi="Arial" w:cs="Arial"/>
          <w:b/>
          <w:iCs/>
          <w:sz w:val="22"/>
          <w:szCs w:val="22"/>
        </w:rPr>
        <w:t>για την υποβολή μ</w:t>
      </w:r>
      <w:r w:rsidRPr="00FA59AA">
        <w:rPr>
          <w:rFonts w:ascii="Arial" w:hAnsi="Arial" w:cs="Arial"/>
          <w:b/>
          <w:iCs/>
          <w:sz w:val="22"/>
          <w:szCs w:val="22"/>
        </w:rPr>
        <w:t>ήνυσης και</w:t>
      </w:r>
      <w:r w:rsidR="00274255" w:rsidRPr="00FA59AA">
        <w:rPr>
          <w:rFonts w:ascii="Arial" w:hAnsi="Arial" w:cs="Arial"/>
          <w:b/>
          <w:iCs/>
          <w:sz w:val="22"/>
          <w:szCs w:val="22"/>
        </w:rPr>
        <w:t xml:space="preserve"> την άσκηση τακτικής αγωγ</w:t>
      </w:r>
      <w:r w:rsidRPr="00FA59AA">
        <w:rPr>
          <w:rFonts w:ascii="Arial" w:hAnsi="Arial" w:cs="Arial"/>
          <w:b/>
          <w:iCs/>
          <w:sz w:val="22"/>
          <w:szCs w:val="22"/>
        </w:rPr>
        <w:t>ής</w:t>
      </w:r>
      <w:r w:rsidR="00274255" w:rsidRPr="00FA59AA">
        <w:rPr>
          <w:rFonts w:ascii="Arial" w:hAnsi="Arial" w:cs="Arial"/>
          <w:b/>
          <w:iCs/>
          <w:sz w:val="22"/>
          <w:szCs w:val="22"/>
        </w:rPr>
        <w:t xml:space="preserve"> στο συνολικό ποσό των </w:t>
      </w:r>
      <w:r w:rsidR="00274255" w:rsidRPr="00FA59AA">
        <w:rPr>
          <w:rFonts w:ascii="Arial" w:hAnsi="Arial" w:cs="Arial"/>
          <w:iCs/>
          <w:sz w:val="22"/>
          <w:szCs w:val="22"/>
        </w:rPr>
        <w:t xml:space="preserve">χιλίων τετρακοσίων ογδόντα τριών ευρώ και τεσσάρων λεπτών με το Φ.Π.Α. </w:t>
      </w:r>
      <w:r w:rsidR="00274255">
        <w:rPr>
          <w:rFonts w:ascii="Arial" w:hAnsi="Arial" w:cs="Arial"/>
          <w:b/>
          <w:iCs/>
          <w:sz w:val="22"/>
          <w:szCs w:val="22"/>
        </w:rPr>
        <w:t>(1.483,04</w:t>
      </w:r>
      <w:r w:rsidR="00274255">
        <w:rPr>
          <w:rFonts w:ascii="Arial" w:hAnsi="Arial" w:cs="Arial"/>
          <w:iCs/>
          <w:sz w:val="22"/>
          <w:szCs w:val="22"/>
        </w:rPr>
        <w:t xml:space="preserve"> </w:t>
      </w:r>
      <w:r>
        <w:rPr>
          <w:rFonts w:ascii="Arial" w:hAnsi="Arial" w:cs="Arial"/>
          <w:b/>
          <w:iCs/>
          <w:sz w:val="22"/>
          <w:szCs w:val="22"/>
        </w:rPr>
        <w:t xml:space="preserve">€) . </w:t>
      </w:r>
    </w:p>
    <w:p w:rsidR="00274255" w:rsidRDefault="00274255" w:rsidP="00274255">
      <w:pPr>
        <w:spacing w:line="360" w:lineRule="auto"/>
        <w:ind w:firstLine="851"/>
        <w:jc w:val="both"/>
        <w:rPr>
          <w:rFonts w:ascii="Arial" w:hAnsi="Arial" w:cs="Arial"/>
          <w:iCs/>
          <w:color w:val="FF0000"/>
          <w:sz w:val="22"/>
          <w:szCs w:val="22"/>
        </w:rPr>
      </w:pPr>
    </w:p>
    <w:p w:rsidR="001D67BC" w:rsidRPr="00274255" w:rsidRDefault="001D67BC" w:rsidP="00D7734C">
      <w:pPr>
        <w:pStyle w:val="a5"/>
        <w:numPr>
          <w:ilvl w:val="0"/>
          <w:numId w:val="5"/>
        </w:numPr>
        <w:spacing w:line="360" w:lineRule="auto"/>
        <w:ind w:left="0" w:firstLine="851"/>
        <w:jc w:val="both"/>
        <w:rPr>
          <w:rFonts w:ascii="Arial" w:hAnsi="Arial" w:cs="Arial"/>
          <w:iCs/>
          <w:sz w:val="22"/>
          <w:szCs w:val="22"/>
        </w:rPr>
      </w:pPr>
      <w:r w:rsidRPr="00274255">
        <w:rPr>
          <w:rFonts w:ascii="Arial" w:hAnsi="Arial" w:cs="Arial"/>
          <w:bCs/>
          <w:color w:val="000000"/>
          <w:sz w:val="22"/>
          <w:szCs w:val="22"/>
        </w:rPr>
        <w:lastRenderedPageBreak/>
        <w:t xml:space="preserve">Με το </w:t>
      </w:r>
      <w:proofErr w:type="spellStart"/>
      <w:r w:rsidRPr="00274255">
        <w:rPr>
          <w:rFonts w:ascii="Arial" w:hAnsi="Arial" w:cs="Arial"/>
          <w:bCs/>
          <w:color w:val="000000"/>
          <w:sz w:val="22"/>
          <w:szCs w:val="22"/>
        </w:rPr>
        <w:t>υπ</w:t>
      </w:r>
      <w:r w:rsidR="00274255">
        <w:rPr>
          <w:rFonts w:ascii="Arial" w:hAnsi="Arial" w:cs="Arial"/>
          <w:bCs/>
          <w:color w:val="000000"/>
          <w:sz w:val="22"/>
          <w:szCs w:val="22"/>
        </w:rPr>
        <w:t>΄αριθμ</w:t>
      </w:r>
      <w:proofErr w:type="spellEnd"/>
      <w:r w:rsidR="00274255">
        <w:rPr>
          <w:rFonts w:ascii="Arial" w:hAnsi="Arial" w:cs="Arial"/>
          <w:bCs/>
          <w:color w:val="000000"/>
          <w:sz w:val="22"/>
          <w:szCs w:val="22"/>
        </w:rPr>
        <w:t xml:space="preserve">. </w:t>
      </w:r>
      <w:proofErr w:type="spellStart"/>
      <w:r w:rsidR="00274255">
        <w:rPr>
          <w:rFonts w:ascii="Arial" w:hAnsi="Arial" w:cs="Arial"/>
          <w:bCs/>
          <w:color w:val="000000"/>
          <w:sz w:val="22"/>
          <w:szCs w:val="22"/>
        </w:rPr>
        <w:t>πρωτ</w:t>
      </w:r>
      <w:proofErr w:type="spellEnd"/>
      <w:r w:rsidR="00274255">
        <w:rPr>
          <w:rFonts w:ascii="Arial" w:hAnsi="Arial" w:cs="Arial"/>
          <w:bCs/>
          <w:color w:val="000000"/>
          <w:sz w:val="22"/>
          <w:szCs w:val="22"/>
        </w:rPr>
        <w:t xml:space="preserve">. 39044 / 30-9-2022 σημείωμα της δικηγόρου κ. Σταματίας Ν. Τσιρώνη στάλθηκε κείμενο, που πρέπει να συμπληρωθεί στην ανωτέρω απόφαση Οικονομικής </w:t>
      </w:r>
      <w:r w:rsidR="00FA59AA">
        <w:rPr>
          <w:rFonts w:ascii="Arial" w:hAnsi="Arial" w:cs="Arial"/>
          <w:bCs/>
          <w:color w:val="000000"/>
          <w:sz w:val="22"/>
          <w:szCs w:val="22"/>
        </w:rPr>
        <w:t>Ε</w:t>
      </w:r>
      <w:r w:rsidR="00274255">
        <w:rPr>
          <w:rFonts w:ascii="Arial" w:hAnsi="Arial" w:cs="Arial"/>
          <w:bCs/>
          <w:color w:val="000000"/>
          <w:sz w:val="22"/>
          <w:szCs w:val="22"/>
        </w:rPr>
        <w:t xml:space="preserve">πιτροπής, προκειμένου η </w:t>
      </w:r>
      <w:r w:rsidR="009A0624">
        <w:rPr>
          <w:rFonts w:ascii="Arial" w:hAnsi="Arial" w:cs="Arial"/>
          <w:bCs/>
          <w:color w:val="000000"/>
          <w:sz w:val="22"/>
          <w:szCs w:val="22"/>
        </w:rPr>
        <w:t xml:space="preserve">μήνυση να είναι σε όλα πλήρης . </w:t>
      </w:r>
      <w:proofErr w:type="spellStart"/>
      <w:r w:rsidR="009A0624">
        <w:rPr>
          <w:rFonts w:ascii="Arial" w:hAnsi="Arial" w:cs="Arial"/>
          <w:bCs/>
          <w:color w:val="000000"/>
          <w:sz w:val="22"/>
          <w:szCs w:val="22"/>
        </w:rPr>
        <w:t>Συγκεριμένα</w:t>
      </w:r>
      <w:proofErr w:type="spellEnd"/>
      <w:r w:rsidR="009A0624">
        <w:rPr>
          <w:rFonts w:ascii="Arial" w:hAnsi="Arial" w:cs="Arial"/>
          <w:bCs/>
          <w:color w:val="000000"/>
          <w:sz w:val="22"/>
          <w:szCs w:val="22"/>
        </w:rPr>
        <w:t xml:space="preserve"> πρέπει να αναγραφεί : </w:t>
      </w:r>
      <w:r w:rsidR="009A0624" w:rsidRPr="00D7734C">
        <w:rPr>
          <w:bCs/>
          <w:color w:val="000000"/>
        </w:rPr>
        <w:t>«</w:t>
      </w:r>
      <w:r w:rsidR="009A0624" w:rsidRPr="00D7734C">
        <w:t xml:space="preserve">...... Παρέχει εντολή και πληρεξουσιότητα στην Δικηγόρο του Δικηγορικού Συλλόγου Λαμίας κα Σταματία Ν. Τσιρώνη (ΑΜ ΔΣΛ 318) , προκειμένου να υπογράψει και καταθέσει μήνυση κατ' αγνώστων στην εισαγγελία πρωτοδικών Λαμίας και δηλώσει για λογαριασμό του Δήμου Λαμιέων παράσταση πολιτικής αγωγής προς υποστήριξη της κατηγορίας κατά παντός υπαιτίου για την εκ των αδικημάτων </w:t>
      </w:r>
      <w:proofErr w:type="spellStart"/>
      <w:r w:rsidR="009A0624" w:rsidRPr="00D7734C">
        <w:t>προσγενόμενη</w:t>
      </w:r>
      <w:proofErr w:type="spellEnd"/>
      <w:r w:rsidR="009A0624" w:rsidRPr="00D7734C">
        <w:t xml:space="preserve"> ηθική βλάβη του , (άρθρο 63 </w:t>
      </w:r>
      <w:proofErr w:type="spellStart"/>
      <w:r w:rsidR="009A0624" w:rsidRPr="00D7734C">
        <w:t>εδ</w:t>
      </w:r>
      <w:proofErr w:type="spellEnd"/>
      <w:r w:rsidR="009A0624" w:rsidRPr="00D7734C">
        <w:t>. α και 67 παρ.1 του Ν. 4620/2019) , ρητώς επιφυλασσόμενος ο Δήμος Λαμιέων να ασκήσει τις λοιπές αξιώσεις του ενώπιον των αρμοδίων πολιτικών δικαστηρίων .</w:t>
      </w:r>
      <w:r w:rsidR="009A0624" w:rsidRPr="00D7734C">
        <w:rPr>
          <w:bCs/>
          <w:color w:val="000000"/>
        </w:rPr>
        <w:t>»</w:t>
      </w:r>
    </w:p>
    <w:p w:rsidR="000E5D32" w:rsidRPr="004E64CE" w:rsidRDefault="00274255" w:rsidP="000E5D32">
      <w:pPr>
        <w:spacing w:line="360" w:lineRule="auto"/>
        <w:ind w:firstLine="851"/>
        <w:jc w:val="both"/>
        <w:rPr>
          <w:rFonts w:ascii="Arial" w:hAnsi="Arial" w:cs="Arial"/>
          <w:sz w:val="22"/>
          <w:szCs w:val="22"/>
        </w:rPr>
      </w:pPr>
      <w:r>
        <w:rPr>
          <w:rFonts w:ascii="Arial" w:hAnsi="Arial" w:cs="Arial"/>
          <w:b/>
          <w:sz w:val="22"/>
          <w:szCs w:val="22"/>
        </w:rPr>
        <w:t>3</w:t>
      </w:r>
      <w:r w:rsidR="000E5D32">
        <w:rPr>
          <w:rFonts w:ascii="Arial" w:hAnsi="Arial" w:cs="Arial"/>
          <w:b/>
          <w:sz w:val="22"/>
          <w:szCs w:val="22"/>
        </w:rPr>
        <w:t>.</w:t>
      </w:r>
      <w:r w:rsidR="00FE42C2">
        <w:rPr>
          <w:rFonts w:ascii="Arial" w:hAnsi="Arial" w:cs="Arial"/>
          <w:sz w:val="22"/>
          <w:szCs w:val="22"/>
        </w:rPr>
        <w:t xml:space="preserve"> </w:t>
      </w:r>
      <w:r w:rsidR="00FE42C2" w:rsidRPr="008F76F3">
        <w:rPr>
          <w:rFonts w:ascii="Arial" w:hAnsi="Arial" w:cs="Arial"/>
          <w:sz w:val="22"/>
          <w:szCs w:val="22"/>
        </w:rPr>
        <w:t xml:space="preserve">Οι </w:t>
      </w:r>
      <w:r w:rsidR="00FE42C2" w:rsidRPr="008F76F3">
        <w:rPr>
          <w:rFonts w:ascii="Arial" w:hAnsi="Arial" w:cs="Arial"/>
          <w:iCs/>
          <w:sz w:val="22"/>
          <w:szCs w:val="22"/>
        </w:rPr>
        <w:t>διατάξεις</w:t>
      </w:r>
      <w:r w:rsidR="00FE42C2" w:rsidRPr="008F76F3">
        <w:rPr>
          <w:rFonts w:ascii="Arial" w:hAnsi="Arial" w:cs="Arial"/>
          <w:sz w:val="22"/>
          <w:szCs w:val="22"/>
        </w:rPr>
        <w:t xml:space="preserve"> του άρθρου 72, παρ. 1, </w:t>
      </w:r>
      <w:proofErr w:type="spellStart"/>
      <w:r w:rsidR="00FE42C2" w:rsidRPr="008F76F3">
        <w:rPr>
          <w:rFonts w:ascii="Arial" w:hAnsi="Arial" w:cs="Arial"/>
          <w:sz w:val="22"/>
          <w:szCs w:val="22"/>
        </w:rPr>
        <w:t>περιπτ</w:t>
      </w:r>
      <w:proofErr w:type="spellEnd"/>
      <w:r w:rsidR="00FE42C2" w:rsidRPr="008F76F3">
        <w:rPr>
          <w:rFonts w:ascii="Arial" w:hAnsi="Arial" w:cs="Arial"/>
          <w:sz w:val="22"/>
          <w:szCs w:val="22"/>
        </w:rPr>
        <w:t xml:space="preserve">. </w:t>
      </w:r>
      <w:proofErr w:type="spellStart"/>
      <w:r w:rsidR="00FE42C2" w:rsidRPr="008F76F3">
        <w:rPr>
          <w:rFonts w:ascii="Arial" w:hAnsi="Arial" w:cs="Arial"/>
          <w:sz w:val="22"/>
          <w:szCs w:val="22"/>
        </w:rPr>
        <w:t>ιγ΄</w:t>
      </w:r>
      <w:proofErr w:type="spellEnd"/>
      <w:r w:rsidR="00FE42C2" w:rsidRPr="008F76F3">
        <w:rPr>
          <w:rFonts w:ascii="Arial" w:hAnsi="Arial" w:cs="Arial"/>
          <w:sz w:val="22"/>
          <w:szCs w:val="22"/>
        </w:rPr>
        <w:t xml:space="preserve">,  </w:t>
      </w:r>
      <w:proofErr w:type="spellStart"/>
      <w:r w:rsidR="00FE42C2" w:rsidRPr="008F76F3">
        <w:rPr>
          <w:rFonts w:ascii="Arial" w:hAnsi="Arial" w:cs="Arial"/>
          <w:sz w:val="22"/>
          <w:szCs w:val="22"/>
        </w:rPr>
        <w:t>ιε΄</w:t>
      </w:r>
      <w:proofErr w:type="spellEnd"/>
      <w:r w:rsidR="00FE42C2"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00FE42C2" w:rsidRPr="008F76F3">
        <w:rPr>
          <w:rFonts w:ascii="Arial" w:hAnsi="Arial" w:cs="Arial"/>
          <w:sz w:val="22"/>
          <w:szCs w:val="22"/>
        </w:rPr>
        <w:t>περιπτ</w:t>
      </w:r>
      <w:proofErr w:type="spellEnd"/>
      <w:r w:rsidR="00FE42C2" w:rsidRPr="008F76F3">
        <w:rPr>
          <w:rFonts w:ascii="Arial" w:hAnsi="Arial" w:cs="Arial"/>
          <w:sz w:val="22"/>
          <w:szCs w:val="22"/>
        </w:rPr>
        <w:t xml:space="preserve">. </w:t>
      </w:r>
      <w:proofErr w:type="spellStart"/>
      <w:r w:rsidR="00FE42C2" w:rsidRPr="008F76F3">
        <w:rPr>
          <w:rFonts w:ascii="Arial" w:hAnsi="Arial" w:cs="Arial"/>
          <w:sz w:val="22"/>
          <w:szCs w:val="22"/>
        </w:rPr>
        <w:t>ιη΄</w:t>
      </w:r>
      <w:proofErr w:type="spellEnd"/>
      <w:r w:rsidR="00FE42C2" w:rsidRPr="008F76F3">
        <w:rPr>
          <w:rFonts w:ascii="Arial" w:hAnsi="Arial" w:cs="Arial"/>
          <w:sz w:val="22"/>
          <w:szCs w:val="22"/>
        </w:rPr>
        <w:t xml:space="preserve">,  </w:t>
      </w:r>
      <w:proofErr w:type="spellStart"/>
      <w:r w:rsidR="00FE42C2" w:rsidRPr="008F76F3">
        <w:rPr>
          <w:rFonts w:ascii="Arial" w:hAnsi="Arial" w:cs="Arial"/>
          <w:sz w:val="22"/>
          <w:szCs w:val="22"/>
        </w:rPr>
        <w:t>ιθ΄</w:t>
      </w:r>
      <w:proofErr w:type="spellEnd"/>
      <w:r w:rsidR="00FE42C2" w:rsidRPr="008F76F3">
        <w:rPr>
          <w:rFonts w:ascii="Arial" w:hAnsi="Arial" w:cs="Arial"/>
          <w:sz w:val="22"/>
          <w:szCs w:val="22"/>
        </w:rPr>
        <w:t xml:space="preserve"> και της παρ. 2 του Ν. 4623/2019 (ΦΕΚ Α΄ 134 / 9-8-2019), όπως τροποποιήθηκε από τις διατάξεις του άρθρου 10, παρ. 3 του Ν. 4674/2</w:t>
      </w:r>
      <w:r w:rsidR="00FE42C2">
        <w:rPr>
          <w:rFonts w:ascii="Arial" w:hAnsi="Arial" w:cs="Arial"/>
          <w:sz w:val="22"/>
          <w:szCs w:val="22"/>
        </w:rPr>
        <w:t xml:space="preserve">020 (ΦΕΚ Α΄ 53 / 11-3-2020), </w:t>
      </w:r>
      <w:r w:rsidR="00FE42C2" w:rsidRPr="008F76F3">
        <w:rPr>
          <w:rFonts w:ascii="Arial" w:hAnsi="Arial" w:cs="Arial"/>
          <w:sz w:val="22"/>
          <w:szCs w:val="22"/>
        </w:rPr>
        <w:t xml:space="preserve">αντικαταστάθηκε από τις διατάξεις του άρθρου 40 </w:t>
      </w:r>
      <w:r w:rsidR="00FE42C2" w:rsidRPr="00FE42C2">
        <w:rPr>
          <w:rFonts w:ascii="Arial" w:hAnsi="Arial" w:cs="Arial"/>
          <w:sz w:val="22"/>
          <w:szCs w:val="22"/>
        </w:rPr>
        <w:t xml:space="preserve">παρ. 1 του Ν. 4735/2020 (ΦΕΚ Α΄ 197 / 12-10-2020) </w:t>
      </w:r>
      <w:r w:rsidR="008D232B" w:rsidRPr="00FE42C2">
        <w:rPr>
          <w:rFonts w:ascii="Arial" w:hAnsi="Arial" w:cs="Arial"/>
          <w:sz w:val="22"/>
          <w:szCs w:val="22"/>
        </w:rPr>
        <w:t>και ισχύει με το άρθρο 38 του Ν. 4795 / 2021 (ΦΕΚ 62 / Α’ / 17-4-2021) και το άρθρο 37 του Ν. 4915 / 2022 (ΦΕΚ 63 / Α’ / 24-3-2022) .</w:t>
      </w:r>
    </w:p>
    <w:p w:rsidR="00C630AA" w:rsidRDefault="000E5D32" w:rsidP="00D7734C">
      <w:pPr>
        <w:spacing w:line="360" w:lineRule="auto"/>
        <w:ind w:firstLine="851"/>
        <w:jc w:val="both"/>
        <w:rPr>
          <w:rFonts w:ascii="Arial" w:hAnsi="Arial" w:cs="Arial"/>
          <w:b/>
          <w:sz w:val="22"/>
          <w:szCs w:val="22"/>
        </w:rPr>
      </w:pPr>
      <w:r>
        <w:rPr>
          <w:rFonts w:ascii="Arial" w:hAnsi="Arial" w:cs="Arial"/>
          <w:b/>
          <w:sz w:val="22"/>
          <w:szCs w:val="22"/>
        </w:rPr>
        <w:t>ΠΡΟΤΕΙΝΕΤΑΙ,</w:t>
      </w:r>
      <w:r w:rsidR="00916DFB">
        <w:rPr>
          <w:rFonts w:ascii="Arial" w:hAnsi="Arial" w:cs="Arial"/>
          <w:sz w:val="22"/>
          <w:szCs w:val="22"/>
        </w:rPr>
        <w:t xml:space="preserve"> σύμφωνα με τα προαναφερθέντα και </w:t>
      </w:r>
      <w:r>
        <w:rPr>
          <w:rFonts w:ascii="Arial" w:hAnsi="Arial" w:cs="Arial"/>
          <w:sz w:val="22"/>
          <w:szCs w:val="22"/>
        </w:rPr>
        <w:t xml:space="preserve"> </w:t>
      </w:r>
      <w:r w:rsidR="008D232B">
        <w:rPr>
          <w:rFonts w:ascii="Arial" w:hAnsi="Arial" w:cs="Arial"/>
          <w:sz w:val="22"/>
          <w:szCs w:val="22"/>
        </w:rPr>
        <w:t xml:space="preserve">τις </w:t>
      </w:r>
      <w:r w:rsidR="00FE42C2">
        <w:rPr>
          <w:rFonts w:ascii="Arial" w:hAnsi="Arial" w:cs="Arial"/>
          <w:iCs/>
          <w:sz w:val="22"/>
          <w:szCs w:val="22"/>
        </w:rPr>
        <w:t xml:space="preserve"> </w:t>
      </w:r>
      <w:r w:rsidR="00FE42C2" w:rsidRPr="008F76F3">
        <w:rPr>
          <w:rFonts w:ascii="Arial" w:hAnsi="Arial" w:cs="Arial"/>
          <w:iCs/>
          <w:sz w:val="22"/>
          <w:szCs w:val="22"/>
        </w:rPr>
        <w:t>διατάξεις</w:t>
      </w:r>
      <w:r w:rsidR="00FE42C2" w:rsidRPr="008F76F3">
        <w:rPr>
          <w:rFonts w:ascii="Arial" w:hAnsi="Arial" w:cs="Arial"/>
          <w:sz w:val="22"/>
          <w:szCs w:val="22"/>
        </w:rPr>
        <w:t xml:space="preserve"> του άρθρου 72, παρ. 1, </w:t>
      </w:r>
      <w:proofErr w:type="spellStart"/>
      <w:r w:rsidR="00FE42C2" w:rsidRPr="008F76F3">
        <w:rPr>
          <w:rFonts w:ascii="Arial" w:hAnsi="Arial" w:cs="Arial"/>
          <w:sz w:val="22"/>
          <w:szCs w:val="22"/>
        </w:rPr>
        <w:t>περιπτ</w:t>
      </w:r>
      <w:proofErr w:type="spellEnd"/>
      <w:r w:rsidR="00FE42C2" w:rsidRPr="008F76F3">
        <w:rPr>
          <w:rFonts w:ascii="Arial" w:hAnsi="Arial" w:cs="Arial"/>
          <w:sz w:val="22"/>
          <w:szCs w:val="22"/>
        </w:rPr>
        <w:t xml:space="preserve">. </w:t>
      </w:r>
      <w:proofErr w:type="spellStart"/>
      <w:r w:rsidR="00FE42C2" w:rsidRPr="008F76F3">
        <w:rPr>
          <w:rFonts w:ascii="Arial" w:hAnsi="Arial" w:cs="Arial"/>
          <w:sz w:val="22"/>
          <w:szCs w:val="22"/>
        </w:rPr>
        <w:t>ιγ΄</w:t>
      </w:r>
      <w:proofErr w:type="spellEnd"/>
      <w:r w:rsidR="00FE42C2" w:rsidRPr="008F76F3">
        <w:rPr>
          <w:rFonts w:ascii="Arial" w:hAnsi="Arial" w:cs="Arial"/>
          <w:sz w:val="22"/>
          <w:szCs w:val="22"/>
        </w:rPr>
        <w:t xml:space="preserve">,  </w:t>
      </w:r>
      <w:proofErr w:type="spellStart"/>
      <w:r w:rsidR="00FE42C2" w:rsidRPr="008F76F3">
        <w:rPr>
          <w:rFonts w:ascii="Arial" w:hAnsi="Arial" w:cs="Arial"/>
          <w:sz w:val="22"/>
          <w:szCs w:val="22"/>
        </w:rPr>
        <w:t>ιε΄</w:t>
      </w:r>
      <w:proofErr w:type="spellEnd"/>
      <w:r w:rsidR="00FE42C2"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00FE42C2" w:rsidRPr="008F76F3">
        <w:rPr>
          <w:rFonts w:ascii="Arial" w:hAnsi="Arial" w:cs="Arial"/>
          <w:sz w:val="22"/>
          <w:szCs w:val="22"/>
        </w:rPr>
        <w:t>περιπτ</w:t>
      </w:r>
      <w:proofErr w:type="spellEnd"/>
      <w:r w:rsidR="00FE42C2" w:rsidRPr="008F76F3">
        <w:rPr>
          <w:rFonts w:ascii="Arial" w:hAnsi="Arial" w:cs="Arial"/>
          <w:sz w:val="22"/>
          <w:szCs w:val="22"/>
        </w:rPr>
        <w:t xml:space="preserve">. </w:t>
      </w:r>
      <w:proofErr w:type="spellStart"/>
      <w:r w:rsidR="00FE42C2" w:rsidRPr="008F76F3">
        <w:rPr>
          <w:rFonts w:ascii="Arial" w:hAnsi="Arial" w:cs="Arial"/>
          <w:sz w:val="22"/>
          <w:szCs w:val="22"/>
        </w:rPr>
        <w:t>ιη΄</w:t>
      </w:r>
      <w:proofErr w:type="spellEnd"/>
      <w:r w:rsidR="00FE42C2" w:rsidRPr="008F76F3">
        <w:rPr>
          <w:rFonts w:ascii="Arial" w:hAnsi="Arial" w:cs="Arial"/>
          <w:sz w:val="22"/>
          <w:szCs w:val="22"/>
        </w:rPr>
        <w:t xml:space="preserve">,  </w:t>
      </w:r>
      <w:proofErr w:type="spellStart"/>
      <w:r w:rsidR="00FE42C2" w:rsidRPr="008F76F3">
        <w:rPr>
          <w:rFonts w:ascii="Arial" w:hAnsi="Arial" w:cs="Arial"/>
          <w:sz w:val="22"/>
          <w:szCs w:val="22"/>
        </w:rPr>
        <w:t>ιθ΄</w:t>
      </w:r>
      <w:proofErr w:type="spellEnd"/>
      <w:r w:rsidR="00FE42C2" w:rsidRPr="008F76F3">
        <w:rPr>
          <w:rFonts w:ascii="Arial" w:hAnsi="Arial" w:cs="Arial"/>
          <w:sz w:val="22"/>
          <w:szCs w:val="22"/>
        </w:rPr>
        <w:t xml:space="preserve"> και της παρ. 2 του Ν. 4623/2019 (ΦΕΚ Α΄ 134 / 9-8-2019), όπως τροποποιήθηκε από τις διατάξεις του άρθρου 10, παρ. 3 του Ν. 4674/2</w:t>
      </w:r>
      <w:r w:rsidR="00FE42C2">
        <w:rPr>
          <w:rFonts w:ascii="Arial" w:hAnsi="Arial" w:cs="Arial"/>
          <w:sz w:val="22"/>
          <w:szCs w:val="22"/>
        </w:rPr>
        <w:t xml:space="preserve">020 (ΦΕΚ Α΄ 53 / 11-3-2020), </w:t>
      </w:r>
      <w:r w:rsidR="00FE42C2" w:rsidRPr="008F76F3">
        <w:rPr>
          <w:rFonts w:ascii="Arial" w:hAnsi="Arial" w:cs="Arial"/>
          <w:sz w:val="22"/>
          <w:szCs w:val="22"/>
        </w:rPr>
        <w:t xml:space="preserve">αντικαταστάθηκε από τις διατάξεις του άρθρου 40 </w:t>
      </w:r>
      <w:r w:rsidR="00FE42C2" w:rsidRPr="00FE42C2">
        <w:rPr>
          <w:rFonts w:ascii="Arial" w:hAnsi="Arial" w:cs="Arial"/>
          <w:sz w:val="22"/>
          <w:szCs w:val="22"/>
        </w:rPr>
        <w:t>παρ. 1 του Ν. 4735/2020 (ΦΕΚ Α΄ 197 / 12-10-2020) και ισχύει με το άρθρο 38 του Ν. 4795 / 2021 (ΦΕΚ 62 / Α’ / 17-4-2021) και το άρθρο 37 του Ν. 4915 / 2022 (ΦΕΚ 63 / Α’ / 24-3-2022)</w:t>
      </w:r>
      <w:r w:rsidR="00FE42C2">
        <w:rPr>
          <w:rFonts w:ascii="Arial" w:hAnsi="Arial" w:cs="Arial"/>
          <w:sz w:val="22"/>
          <w:szCs w:val="22"/>
        </w:rPr>
        <w:t xml:space="preserve"> , </w:t>
      </w:r>
      <w:r w:rsidRPr="00B2610D">
        <w:rPr>
          <w:rFonts w:ascii="Arial" w:hAnsi="Arial" w:cs="Arial"/>
          <w:b/>
          <w:sz w:val="22"/>
          <w:szCs w:val="22"/>
        </w:rPr>
        <w:t>η λήψη απόφασης</w:t>
      </w:r>
      <w:r w:rsidR="00D7734C">
        <w:rPr>
          <w:rFonts w:ascii="Arial" w:hAnsi="Arial" w:cs="Arial"/>
          <w:b/>
          <w:sz w:val="22"/>
          <w:szCs w:val="22"/>
        </w:rPr>
        <w:t xml:space="preserve"> </w:t>
      </w:r>
      <w:r w:rsidR="00DF3B60" w:rsidRPr="00B2610D">
        <w:rPr>
          <w:rFonts w:ascii="Arial" w:hAnsi="Arial" w:cs="Arial"/>
          <w:b/>
          <w:sz w:val="22"/>
          <w:szCs w:val="22"/>
        </w:rPr>
        <w:t>για</w:t>
      </w:r>
      <w:r w:rsidR="00D7734C">
        <w:rPr>
          <w:rFonts w:ascii="Arial" w:hAnsi="Arial" w:cs="Arial"/>
          <w:b/>
          <w:sz w:val="22"/>
          <w:szCs w:val="22"/>
        </w:rPr>
        <w:t xml:space="preserve">  συμπλήρωση της </w:t>
      </w:r>
      <w:proofErr w:type="spellStart"/>
      <w:r w:rsidR="00D7734C">
        <w:rPr>
          <w:rFonts w:ascii="Arial" w:hAnsi="Arial" w:cs="Arial"/>
          <w:b/>
          <w:sz w:val="22"/>
          <w:szCs w:val="22"/>
        </w:rPr>
        <w:t>υπ΄αριθμ</w:t>
      </w:r>
      <w:proofErr w:type="spellEnd"/>
      <w:r w:rsidR="00D7734C">
        <w:rPr>
          <w:rFonts w:ascii="Arial" w:hAnsi="Arial" w:cs="Arial"/>
          <w:b/>
          <w:sz w:val="22"/>
          <w:szCs w:val="22"/>
        </w:rPr>
        <w:t xml:space="preserve">. 414 / 12 Ιουλίου 2022 (Α.Δ.Α. : Ψ99ΤΩΛΚ-ΕΕΚ) απόφασης Οικονομικής Επιτροπής Δήμου Λαμιέων ως προς την ευρύτητα της εντολής και πληρεξουσιότητας στη δικηγόρο κ. Σταματία Ν. Τσιρώνη . </w:t>
      </w:r>
    </w:p>
    <w:p w:rsidR="0052491E" w:rsidRDefault="00D7734C" w:rsidP="00D7734C">
      <w:pPr>
        <w:spacing w:line="360" w:lineRule="auto"/>
        <w:ind w:firstLine="851"/>
        <w:jc w:val="both"/>
        <w:rPr>
          <w:rFonts w:ascii="Arial" w:hAnsi="Arial" w:cs="Arial"/>
          <w:b/>
          <w:i/>
          <w:sz w:val="22"/>
          <w:szCs w:val="22"/>
        </w:rPr>
      </w:pPr>
      <w:r>
        <w:rPr>
          <w:rFonts w:ascii="Arial" w:hAnsi="Arial" w:cs="Arial"/>
          <w:b/>
          <w:sz w:val="22"/>
          <w:szCs w:val="22"/>
        </w:rPr>
        <w:t xml:space="preserve">Συγκεκριμένα στο Γ. σκέλος του αποφασιστικού – διατακτικού μέρους της </w:t>
      </w:r>
      <w:proofErr w:type="spellStart"/>
      <w:r>
        <w:rPr>
          <w:rFonts w:ascii="Arial" w:hAnsi="Arial" w:cs="Arial"/>
          <w:b/>
          <w:sz w:val="22"/>
          <w:szCs w:val="22"/>
        </w:rPr>
        <w:t>της</w:t>
      </w:r>
      <w:proofErr w:type="spellEnd"/>
      <w:r>
        <w:rPr>
          <w:rFonts w:ascii="Arial" w:hAnsi="Arial" w:cs="Arial"/>
          <w:b/>
          <w:sz w:val="22"/>
          <w:szCs w:val="22"/>
        </w:rPr>
        <w:t xml:space="preserve"> </w:t>
      </w:r>
      <w:proofErr w:type="spellStart"/>
      <w:r>
        <w:rPr>
          <w:rFonts w:ascii="Arial" w:hAnsi="Arial" w:cs="Arial"/>
          <w:b/>
          <w:sz w:val="22"/>
          <w:szCs w:val="22"/>
        </w:rPr>
        <w:t>υπ΄αριθμ</w:t>
      </w:r>
      <w:proofErr w:type="spellEnd"/>
      <w:r>
        <w:rPr>
          <w:rFonts w:ascii="Arial" w:hAnsi="Arial" w:cs="Arial"/>
          <w:b/>
          <w:sz w:val="22"/>
          <w:szCs w:val="22"/>
        </w:rPr>
        <w:t xml:space="preserve">. 414 / 12 Ιουλίου 2022 (Α.Δ.Α. : Ψ99ΤΩΛΚ-ΕΕΚ) απόφασης Οικονομικής Επιτροπής Δήμου Λαμιέων πρέπει να προστεθεί δεύτερη </w:t>
      </w:r>
      <w:r>
        <w:rPr>
          <w:rFonts w:ascii="Arial" w:hAnsi="Arial" w:cs="Arial"/>
          <w:b/>
          <w:sz w:val="22"/>
          <w:szCs w:val="22"/>
        </w:rPr>
        <w:lastRenderedPageBreak/>
        <w:t xml:space="preserve">παράγραφος </w:t>
      </w:r>
      <w:r w:rsidR="00D562E4">
        <w:rPr>
          <w:rFonts w:ascii="Arial" w:hAnsi="Arial" w:cs="Arial"/>
          <w:b/>
          <w:sz w:val="22"/>
          <w:szCs w:val="22"/>
        </w:rPr>
        <w:t xml:space="preserve">ως εξής : </w:t>
      </w:r>
      <w:r w:rsidR="00D562E4" w:rsidRPr="006C5AD5">
        <w:rPr>
          <w:rFonts w:ascii="Arial" w:hAnsi="Arial" w:cs="Arial"/>
          <w:b/>
          <w:i/>
          <w:sz w:val="22"/>
          <w:szCs w:val="22"/>
        </w:rPr>
        <w:t>«</w:t>
      </w:r>
      <w:r w:rsidR="006C5AD5" w:rsidRPr="006C5AD5">
        <w:rPr>
          <w:rFonts w:ascii="Arial" w:hAnsi="Arial" w:cs="Arial"/>
          <w:b/>
          <w:i/>
          <w:sz w:val="22"/>
          <w:szCs w:val="22"/>
        </w:rPr>
        <w:t>Ειδικότερα παρέχει</w:t>
      </w:r>
      <w:r w:rsidR="00FA59AA">
        <w:rPr>
          <w:rFonts w:ascii="Arial" w:hAnsi="Arial" w:cs="Arial"/>
          <w:b/>
          <w:i/>
          <w:sz w:val="22"/>
          <w:szCs w:val="22"/>
        </w:rPr>
        <w:t xml:space="preserve"> εντολή και πληρεξουσιότητα στη</w:t>
      </w:r>
      <w:r w:rsidR="006C5AD5" w:rsidRPr="006C5AD5">
        <w:rPr>
          <w:rFonts w:ascii="Arial" w:hAnsi="Arial" w:cs="Arial"/>
          <w:b/>
          <w:i/>
          <w:sz w:val="22"/>
          <w:szCs w:val="22"/>
        </w:rPr>
        <w:t xml:space="preserve"> Δικηγόρο του Δικηγορικού Συλλόγου Λαμίας κα Σταματία Ν. Τσιρώνη (ΑΜ </w:t>
      </w:r>
      <w:r w:rsidR="003257F5">
        <w:rPr>
          <w:rFonts w:ascii="Arial" w:hAnsi="Arial" w:cs="Arial"/>
          <w:b/>
          <w:i/>
          <w:sz w:val="22"/>
          <w:szCs w:val="22"/>
        </w:rPr>
        <w:t>ΔΣΛ 318)</w:t>
      </w:r>
      <w:r w:rsidR="006C5AD5" w:rsidRPr="006C5AD5">
        <w:rPr>
          <w:rFonts w:ascii="Arial" w:hAnsi="Arial" w:cs="Arial"/>
          <w:b/>
          <w:i/>
          <w:sz w:val="22"/>
          <w:szCs w:val="22"/>
        </w:rPr>
        <w:t xml:space="preserve">, προκειμένου να υπογράψει και καταθέσει μήνυση κατ' αγνώστων στην Εισαγγελία Πρωτοδικών Λαμίας και δηλώσει για λογαριασμό του Δήμου Λαμιέων παράσταση πολιτικής αγωγής προς υποστήριξη της κατηγορίας κατά παντός υπαιτίου για την εκ των αδικημάτων </w:t>
      </w:r>
      <w:proofErr w:type="spellStart"/>
      <w:r w:rsidR="006C5AD5" w:rsidRPr="006C5AD5">
        <w:rPr>
          <w:rFonts w:ascii="Arial" w:hAnsi="Arial" w:cs="Arial"/>
          <w:b/>
          <w:i/>
          <w:sz w:val="22"/>
          <w:szCs w:val="22"/>
        </w:rPr>
        <w:t>προσγενόμενη</w:t>
      </w:r>
      <w:proofErr w:type="spellEnd"/>
      <w:r w:rsidR="006C5AD5" w:rsidRPr="006C5AD5">
        <w:rPr>
          <w:rFonts w:ascii="Arial" w:hAnsi="Arial" w:cs="Arial"/>
          <w:b/>
          <w:i/>
          <w:sz w:val="22"/>
          <w:szCs w:val="22"/>
        </w:rPr>
        <w:t xml:space="preserve"> ηθική βλάβη του , (άρθρο 63 </w:t>
      </w:r>
      <w:proofErr w:type="spellStart"/>
      <w:r w:rsidR="006C5AD5" w:rsidRPr="006C5AD5">
        <w:rPr>
          <w:rFonts w:ascii="Arial" w:hAnsi="Arial" w:cs="Arial"/>
          <w:b/>
          <w:i/>
          <w:sz w:val="22"/>
          <w:szCs w:val="22"/>
        </w:rPr>
        <w:t>εδ</w:t>
      </w:r>
      <w:proofErr w:type="spellEnd"/>
      <w:r w:rsidR="006C5AD5" w:rsidRPr="006C5AD5">
        <w:rPr>
          <w:rFonts w:ascii="Arial" w:hAnsi="Arial" w:cs="Arial"/>
          <w:b/>
          <w:i/>
          <w:sz w:val="22"/>
          <w:szCs w:val="22"/>
        </w:rPr>
        <w:t>. α και 67 παρ.1 του Ν. 4620/2019) , ρητώς επιφυλασσόμενος ο Δήμος Λαμιέων να ασκήσει τις λοιπές αξιώσεις του ενώπιον των αρμοδίων πολιτικών δικαστηρίων .</w:t>
      </w:r>
      <w:r w:rsidR="00D562E4" w:rsidRPr="006C5AD5">
        <w:rPr>
          <w:rFonts w:ascii="Arial" w:hAnsi="Arial" w:cs="Arial"/>
          <w:b/>
          <w:i/>
          <w:sz w:val="22"/>
          <w:szCs w:val="22"/>
        </w:rPr>
        <w:t>»</w:t>
      </w:r>
    </w:p>
    <w:p w:rsidR="005C3704" w:rsidRPr="005C3704" w:rsidRDefault="005C3704" w:rsidP="00D7734C">
      <w:pPr>
        <w:spacing w:line="360" w:lineRule="auto"/>
        <w:ind w:firstLine="851"/>
        <w:jc w:val="both"/>
        <w:rPr>
          <w:rFonts w:ascii="Arial" w:hAnsi="Arial" w:cs="Arial"/>
          <w:sz w:val="22"/>
          <w:szCs w:val="22"/>
        </w:rPr>
      </w:pPr>
      <w:r>
        <w:rPr>
          <w:rFonts w:ascii="Arial" w:hAnsi="Arial" w:cs="Arial"/>
          <w:b/>
          <w:sz w:val="22"/>
          <w:szCs w:val="22"/>
        </w:rPr>
        <w:t xml:space="preserve">Ως προς τα λοιπά ισχύει η </w:t>
      </w:r>
      <w:proofErr w:type="spellStart"/>
      <w:r>
        <w:rPr>
          <w:rFonts w:ascii="Arial" w:hAnsi="Arial" w:cs="Arial"/>
          <w:b/>
          <w:sz w:val="22"/>
          <w:szCs w:val="22"/>
        </w:rPr>
        <w:t>υπ΄αριθμ</w:t>
      </w:r>
      <w:proofErr w:type="spellEnd"/>
      <w:r>
        <w:rPr>
          <w:rFonts w:ascii="Arial" w:hAnsi="Arial" w:cs="Arial"/>
          <w:b/>
          <w:sz w:val="22"/>
          <w:szCs w:val="22"/>
        </w:rPr>
        <w:t>. 414 / 12 Ιουλίου 2022 (Α.Δ.Α. : Ψ99ΤΩΛΚ-ΕΕΚ) απόφαση  Οικονομικής Επιτροπής .</w:t>
      </w:r>
    </w:p>
    <w:p w:rsidR="000E5D32" w:rsidRDefault="0052491E" w:rsidP="0052491E">
      <w:pPr>
        <w:pStyle w:val="a5"/>
        <w:spacing w:line="360" w:lineRule="auto"/>
        <w:ind w:left="0" w:firstLine="851"/>
        <w:jc w:val="both"/>
        <w:rPr>
          <w:rFonts w:ascii="Arial" w:hAnsi="Arial" w:cs="Arial"/>
          <w:b/>
          <w:sz w:val="22"/>
          <w:szCs w:val="22"/>
        </w:rPr>
      </w:pPr>
      <w:r w:rsidRPr="000E7A98">
        <w:rPr>
          <w:rFonts w:ascii="Arial" w:hAnsi="Arial" w:cs="Arial"/>
          <w:sz w:val="22"/>
          <w:szCs w:val="22"/>
        </w:rPr>
        <w:tab/>
      </w:r>
      <w:r>
        <w:rPr>
          <w:rFonts w:ascii="Arial" w:hAnsi="Arial" w:cs="Arial"/>
          <w:sz w:val="22"/>
          <w:szCs w:val="22"/>
        </w:rPr>
        <w:tab/>
      </w:r>
      <w:r w:rsidR="000E5D32">
        <w:rPr>
          <w:rFonts w:ascii="Arial" w:hAnsi="Arial" w:cs="Arial"/>
          <w:b/>
          <w:sz w:val="22"/>
          <w:szCs w:val="22"/>
        </w:rPr>
        <w:t xml:space="preserve">        </w:t>
      </w:r>
      <w:r w:rsidR="008A5446">
        <w:rPr>
          <w:rFonts w:ascii="Arial" w:hAnsi="Arial" w:cs="Arial"/>
          <w:b/>
          <w:sz w:val="22"/>
          <w:szCs w:val="22"/>
        </w:rPr>
        <w:t xml:space="preserve">                              </w:t>
      </w:r>
      <w:r w:rsidR="000E5D32">
        <w:rPr>
          <w:rFonts w:ascii="Arial" w:hAnsi="Arial" w:cs="Arial"/>
          <w:b/>
          <w:sz w:val="22"/>
          <w:szCs w:val="22"/>
        </w:rPr>
        <w:t xml:space="preserve">                                                                                   </w:t>
      </w:r>
      <w:r>
        <w:rPr>
          <w:rFonts w:ascii="Arial" w:hAnsi="Arial" w:cs="Arial"/>
          <w:b/>
          <w:sz w:val="22"/>
          <w:szCs w:val="22"/>
        </w:rPr>
        <w:t xml:space="preserve">                            </w:t>
      </w: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0E5D32" w:rsidRDefault="000E5D32" w:rsidP="000E5D32">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0E5D32" w:rsidRDefault="000E5D32" w:rsidP="000E5D32">
      <w:pPr>
        <w:spacing w:line="360" w:lineRule="auto"/>
        <w:rPr>
          <w:rFonts w:ascii="Arial" w:hAnsi="Arial" w:cs="Arial"/>
          <w:b/>
          <w:sz w:val="22"/>
          <w:szCs w:val="22"/>
        </w:rPr>
      </w:pPr>
    </w:p>
    <w:p w:rsidR="00424D85" w:rsidRDefault="00424D85" w:rsidP="000E5D32">
      <w:pPr>
        <w:spacing w:line="360" w:lineRule="auto"/>
        <w:rPr>
          <w:rFonts w:ascii="Arial" w:hAnsi="Arial" w:cs="Arial"/>
          <w:b/>
          <w:sz w:val="22"/>
          <w:szCs w:val="22"/>
        </w:rPr>
      </w:pP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8D121A" w:rsidRDefault="008D121A">
      <w:pPr>
        <w:ind w:left="4320" w:firstLine="720"/>
        <w:jc w:val="center"/>
        <w:rPr>
          <w:rFonts w:ascii="Arial" w:hAnsi="Arial" w:cs="Arial"/>
          <w:b/>
          <w:sz w:val="22"/>
          <w:szCs w:val="22"/>
        </w:rPr>
      </w:pPr>
    </w:p>
    <w:p w:rsidR="008D121A" w:rsidRDefault="008D121A" w:rsidP="008D121A">
      <w:pPr>
        <w:rPr>
          <w:rFonts w:ascii="Arial" w:hAnsi="Arial" w:cs="Arial"/>
          <w:sz w:val="22"/>
          <w:szCs w:val="22"/>
        </w:rPr>
      </w:pPr>
    </w:p>
    <w:p w:rsidR="008D121A" w:rsidRDefault="008D121A" w:rsidP="008D121A">
      <w:pPr>
        <w:rPr>
          <w:rFonts w:ascii="Arial" w:hAnsi="Arial" w:cs="Arial"/>
          <w:sz w:val="22"/>
          <w:szCs w:val="22"/>
        </w:rPr>
      </w:pPr>
    </w:p>
    <w:p w:rsidR="008D121A" w:rsidRDefault="008D121A" w:rsidP="008D121A">
      <w:pPr>
        <w:rPr>
          <w:rFonts w:ascii="Arial" w:hAnsi="Arial" w:cs="Arial"/>
          <w:sz w:val="22"/>
          <w:szCs w:val="22"/>
        </w:rPr>
      </w:pPr>
    </w:p>
    <w:p w:rsidR="008D121A" w:rsidRDefault="008D121A">
      <w:pPr>
        <w:rPr>
          <w:rFonts w:ascii="Arial" w:hAnsi="Arial" w:cs="Arial"/>
          <w:sz w:val="22"/>
          <w:szCs w:val="22"/>
        </w:rPr>
      </w:pPr>
      <w:r>
        <w:rPr>
          <w:rFonts w:ascii="Arial" w:hAnsi="Arial" w:cs="Arial"/>
          <w:sz w:val="22"/>
          <w:szCs w:val="22"/>
        </w:rPr>
        <w:br w:type="page"/>
      </w:r>
    </w:p>
    <w:p w:rsidR="00204F45" w:rsidRPr="008D121A" w:rsidRDefault="008D121A" w:rsidP="008D121A">
      <w:pPr>
        <w:rPr>
          <w:rFonts w:ascii="Arial" w:hAnsi="Arial" w:cs="Arial"/>
          <w:sz w:val="22"/>
          <w:szCs w:val="22"/>
        </w:rPr>
      </w:pPr>
      <w:r>
        <w:rPr>
          <w:rFonts w:ascii="Arial" w:hAnsi="Arial" w:cs="Arial"/>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D17358A7-3D3D-426A-A249-04D0FBC48B83}" provid="{00000000-0000-0000-0000-000000000000}" o:suggestedsigner="ΒΛΑΣΙΟΣ ΚΑΡΑΝΑΣΙΟΣ" issignatureline="t"/>
          </v:shape>
        </w:pict>
      </w:r>
      <w:bookmarkStart w:id="0" w:name="_GoBack"/>
      <w:bookmarkEnd w:id="0"/>
    </w:p>
    <w:sectPr w:rsidR="00204F45" w:rsidRPr="008D121A"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B7C" w:rsidRDefault="008F0B7C" w:rsidP="00490258">
      <w:r>
        <w:separator/>
      </w:r>
    </w:p>
  </w:endnote>
  <w:endnote w:type="continuationSeparator" w:id="0">
    <w:p w:rsidR="008F0B7C" w:rsidRDefault="008F0B7C"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8D121A">
      <w:rPr>
        <w:b/>
        <w:bCs/>
        <w:noProof/>
      </w:rPr>
      <w:t>4</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8D121A">
      <w:rPr>
        <w:b/>
        <w:bCs/>
        <w:noProof/>
      </w:rPr>
      <w:t>4</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B7C" w:rsidRDefault="008F0B7C" w:rsidP="00490258">
      <w:r>
        <w:separator/>
      </w:r>
    </w:p>
  </w:footnote>
  <w:footnote w:type="continuationSeparator" w:id="0">
    <w:p w:rsidR="008F0B7C" w:rsidRDefault="008F0B7C"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37EB642A"/>
    <w:multiLevelType w:val="hybridMultilevel"/>
    <w:tmpl w:val="CD0A767A"/>
    <w:lvl w:ilvl="0" w:tplc="72E2E146">
      <w:start w:val="2"/>
      <w:numFmt w:val="decimal"/>
      <w:lvlText w:val="%1."/>
      <w:lvlJc w:val="left"/>
      <w:pPr>
        <w:ind w:left="720" w:hanging="360"/>
      </w:pPr>
      <w:rPr>
        <w:rFonts w:hint="default"/>
        <w:b/>
        <w:color w:val="0000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3CA67A8B"/>
    <w:multiLevelType w:val="hybridMultilevel"/>
    <w:tmpl w:val="02B08D48"/>
    <w:lvl w:ilvl="0" w:tplc="BA2466B8">
      <w:start w:val="2"/>
      <w:numFmt w:val="decimal"/>
      <w:lvlText w:val="%1."/>
      <w:lvlJc w:val="left"/>
      <w:pPr>
        <w:ind w:left="1211" w:hanging="360"/>
      </w:pPr>
      <w:rPr>
        <w:rFonts w:hint="default"/>
        <w:color w:val="00000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710F"/>
    <w:rsid w:val="00027C45"/>
    <w:rsid w:val="00040B67"/>
    <w:rsid w:val="00045CA6"/>
    <w:rsid w:val="000534FF"/>
    <w:rsid w:val="000702D9"/>
    <w:rsid w:val="000901AB"/>
    <w:rsid w:val="00091333"/>
    <w:rsid w:val="000A7F4F"/>
    <w:rsid w:val="000B2843"/>
    <w:rsid w:val="000B35A7"/>
    <w:rsid w:val="000B4618"/>
    <w:rsid w:val="000B7BEE"/>
    <w:rsid w:val="000E5D32"/>
    <w:rsid w:val="000E74CC"/>
    <w:rsid w:val="000F36D9"/>
    <w:rsid w:val="000F49E7"/>
    <w:rsid w:val="00125E99"/>
    <w:rsid w:val="0012742D"/>
    <w:rsid w:val="0013149F"/>
    <w:rsid w:val="0014184C"/>
    <w:rsid w:val="00162BD4"/>
    <w:rsid w:val="00164A94"/>
    <w:rsid w:val="001676B2"/>
    <w:rsid w:val="00173CAD"/>
    <w:rsid w:val="001750FB"/>
    <w:rsid w:val="00175EB4"/>
    <w:rsid w:val="00197653"/>
    <w:rsid w:val="001A61ED"/>
    <w:rsid w:val="001B4377"/>
    <w:rsid w:val="001C3BE3"/>
    <w:rsid w:val="001C5242"/>
    <w:rsid w:val="001D67BC"/>
    <w:rsid w:val="001E1056"/>
    <w:rsid w:val="001E54C3"/>
    <w:rsid w:val="001E77F7"/>
    <w:rsid w:val="001F5D1C"/>
    <w:rsid w:val="00204F45"/>
    <w:rsid w:val="0024552D"/>
    <w:rsid w:val="00252ABE"/>
    <w:rsid w:val="00254E83"/>
    <w:rsid w:val="002629DB"/>
    <w:rsid w:val="002639DF"/>
    <w:rsid w:val="00274255"/>
    <w:rsid w:val="00274CF4"/>
    <w:rsid w:val="00277846"/>
    <w:rsid w:val="00293A4D"/>
    <w:rsid w:val="002A73CE"/>
    <w:rsid w:val="002B2259"/>
    <w:rsid w:val="002C0A7D"/>
    <w:rsid w:val="002C2836"/>
    <w:rsid w:val="002C4FBE"/>
    <w:rsid w:val="002D1E04"/>
    <w:rsid w:val="002E3BAE"/>
    <w:rsid w:val="00320306"/>
    <w:rsid w:val="003257F5"/>
    <w:rsid w:val="00335853"/>
    <w:rsid w:val="00337EC9"/>
    <w:rsid w:val="003435C8"/>
    <w:rsid w:val="00345D60"/>
    <w:rsid w:val="003576F3"/>
    <w:rsid w:val="00364B2F"/>
    <w:rsid w:val="0036635A"/>
    <w:rsid w:val="00376E74"/>
    <w:rsid w:val="003B2748"/>
    <w:rsid w:val="003C7173"/>
    <w:rsid w:val="003D3889"/>
    <w:rsid w:val="003F197E"/>
    <w:rsid w:val="00411A36"/>
    <w:rsid w:val="0041731A"/>
    <w:rsid w:val="00424D85"/>
    <w:rsid w:val="00435496"/>
    <w:rsid w:val="00460BD3"/>
    <w:rsid w:val="00466786"/>
    <w:rsid w:val="00477AEC"/>
    <w:rsid w:val="00487822"/>
    <w:rsid w:val="00490258"/>
    <w:rsid w:val="00492387"/>
    <w:rsid w:val="00493E05"/>
    <w:rsid w:val="004A7C40"/>
    <w:rsid w:val="004B54EC"/>
    <w:rsid w:val="004C19D7"/>
    <w:rsid w:val="004C472F"/>
    <w:rsid w:val="004E3483"/>
    <w:rsid w:val="004E64CE"/>
    <w:rsid w:val="004F46A7"/>
    <w:rsid w:val="00503D66"/>
    <w:rsid w:val="005101F1"/>
    <w:rsid w:val="005104ED"/>
    <w:rsid w:val="0052491E"/>
    <w:rsid w:val="00527318"/>
    <w:rsid w:val="00530F4E"/>
    <w:rsid w:val="00563012"/>
    <w:rsid w:val="00567793"/>
    <w:rsid w:val="00571BD9"/>
    <w:rsid w:val="0057764F"/>
    <w:rsid w:val="00577B69"/>
    <w:rsid w:val="005800D8"/>
    <w:rsid w:val="00596E31"/>
    <w:rsid w:val="005C2284"/>
    <w:rsid w:val="005C3704"/>
    <w:rsid w:val="005F306C"/>
    <w:rsid w:val="00607BEC"/>
    <w:rsid w:val="00611992"/>
    <w:rsid w:val="00614DB7"/>
    <w:rsid w:val="0062388C"/>
    <w:rsid w:val="00623DC3"/>
    <w:rsid w:val="0063709E"/>
    <w:rsid w:val="00651886"/>
    <w:rsid w:val="00667FEB"/>
    <w:rsid w:val="00697E5E"/>
    <w:rsid w:val="006A3CFB"/>
    <w:rsid w:val="006B7FE5"/>
    <w:rsid w:val="006C1669"/>
    <w:rsid w:val="006C5AD5"/>
    <w:rsid w:val="006D6C46"/>
    <w:rsid w:val="006D79FA"/>
    <w:rsid w:val="006E3B9E"/>
    <w:rsid w:val="006E5098"/>
    <w:rsid w:val="006F75CC"/>
    <w:rsid w:val="006F7A53"/>
    <w:rsid w:val="007128E4"/>
    <w:rsid w:val="007144E6"/>
    <w:rsid w:val="007302D1"/>
    <w:rsid w:val="007337CA"/>
    <w:rsid w:val="007403BB"/>
    <w:rsid w:val="007428AC"/>
    <w:rsid w:val="00743268"/>
    <w:rsid w:val="00745C21"/>
    <w:rsid w:val="00747A14"/>
    <w:rsid w:val="00751029"/>
    <w:rsid w:val="00754FE1"/>
    <w:rsid w:val="00772EE8"/>
    <w:rsid w:val="007757DF"/>
    <w:rsid w:val="00782277"/>
    <w:rsid w:val="0078699B"/>
    <w:rsid w:val="007A7A1C"/>
    <w:rsid w:val="007C6674"/>
    <w:rsid w:val="007D409D"/>
    <w:rsid w:val="007E0416"/>
    <w:rsid w:val="007F2853"/>
    <w:rsid w:val="007F398B"/>
    <w:rsid w:val="008218EA"/>
    <w:rsid w:val="00836773"/>
    <w:rsid w:val="008446DE"/>
    <w:rsid w:val="00845E36"/>
    <w:rsid w:val="00864216"/>
    <w:rsid w:val="00867AB6"/>
    <w:rsid w:val="008A1008"/>
    <w:rsid w:val="008A5446"/>
    <w:rsid w:val="008A582F"/>
    <w:rsid w:val="008B5ABA"/>
    <w:rsid w:val="008C5453"/>
    <w:rsid w:val="008D03A6"/>
    <w:rsid w:val="008D04A2"/>
    <w:rsid w:val="008D121A"/>
    <w:rsid w:val="008D232B"/>
    <w:rsid w:val="008D6594"/>
    <w:rsid w:val="008E2A8E"/>
    <w:rsid w:val="008E2E18"/>
    <w:rsid w:val="008F0B7C"/>
    <w:rsid w:val="008F4A23"/>
    <w:rsid w:val="00904E16"/>
    <w:rsid w:val="00904EFD"/>
    <w:rsid w:val="00905C30"/>
    <w:rsid w:val="00907590"/>
    <w:rsid w:val="0091171A"/>
    <w:rsid w:val="00916012"/>
    <w:rsid w:val="00916DFB"/>
    <w:rsid w:val="00917081"/>
    <w:rsid w:val="00921B1D"/>
    <w:rsid w:val="00922414"/>
    <w:rsid w:val="0092788D"/>
    <w:rsid w:val="00932BA7"/>
    <w:rsid w:val="00933B6C"/>
    <w:rsid w:val="00951B31"/>
    <w:rsid w:val="00951CB0"/>
    <w:rsid w:val="0097359C"/>
    <w:rsid w:val="00973F2F"/>
    <w:rsid w:val="0098106E"/>
    <w:rsid w:val="00991AE1"/>
    <w:rsid w:val="00993B08"/>
    <w:rsid w:val="009972CA"/>
    <w:rsid w:val="009A0624"/>
    <w:rsid w:val="009A0B84"/>
    <w:rsid w:val="009A3849"/>
    <w:rsid w:val="009A49BB"/>
    <w:rsid w:val="009A7F6C"/>
    <w:rsid w:val="009B50D3"/>
    <w:rsid w:val="009C6EED"/>
    <w:rsid w:val="009D221B"/>
    <w:rsid w:val="009F1501"/>
    <w:rsid w:val="009F62E1"/>
    <w:rsid w:val="009F7F2E"/>
    <w:rsid w:val="00A035B9"/>
    <w:rsid w:val="00A0793A"/>
    <w:rsid w:val="00A11D78"/>
    <w:rsid w:val="00A2122C"/>
    <w:rsid w:val="00A40D96"/>
    <w:rsid w:val="00A457EF"/>
    <w:rsid w:val="00A61B17"/>
    <w:rsid w:val="00A62B96"/>
    <w:rsid w:val="00A7152C"/>
    <w:rsid w:val="00A751C2"/>
    <w:rsid w:val="00A87FD7"/>
    <w:rsid w:val="00AA6DA8"/>
    <w:rsid w:val="00AB0EB0"/>
    <w:rsid w:val="00AB5E8A"/>
    <w:rsid w:val="00AC3C1E"/>
    <w:rsid w:val="00AF51E0"/>
    <w:rsid w:val="00AF6B68"/>
    <w:rsid w:val="00B03E71"/>
    <w:rsid w:val="00B07C83"/>
    <w:rsid w:val="00B13F10"/>
    <w:rsid w:val="00B24B8D"/>
    <w:rsid w:val="00B2610D"/>
    <w:rsid w:val="00B3547D"/>
    <w:rsid w:val="00B40E80"/>
    <w:rsid w:val="00B41536"/>
    <w:rsid w:val="00B50F37"/>
    <w:rsid w:val="00B720B1"/>
    <w:rsid w:val="00B878DC"/>
    <w:rsid w:val="00B87DD0"/>
    <w:rsid w:val="00BA7944"/>
    <w:rsid w:val="00BB4C75"/>
    <w:rsid w:val="00BC0D62"/>
    <w:rsid w:val="00BC6BEF"/>
    <w:rsid w:val="00BD30A9"/>
    <w:rsid w:val="00BE057A"/>
    <w:rsid w:val="00BF5AC2"/>
    <w:rsid w:val="00C05D80"/>
    <w:rsid w:val="00C137A6"/>
    <w:rsid w:val="00C20870"/>
    <w:rsid w:val="00C27594"/>
    <w:rsid w:val="00C36167"/>
    <w:rsid w:val="00C431B0"/>
    <w:rsid w:val="00C47657"/>
    <w:rsid w:val="00C52F63"/>
    <w:rsid w:val="00C630AA"/>
    <w:rsid w:val="00C671FA"/>
    <w:rsid w:val="00C86F43"/>
    <w:rsid w:val="00CA3EE8"/>
    <w:rsid w:val="00CB13D6"/>
    <w:rsid w:val="00CB1670"/>
    <w:rsid w:val="00CC4189"/>
    <w:rsid w:val="00CD4EE6"/>
    <w:rsid w:val="00D562E4"/>
    <w:rsid w:val="00D718A3"/>
    <w:rsid w:val="00D7734C"/>
    <w:rsid w:val="00D8247F"/>
    <w:rsid w:val="00D95D9A"/>
    <w:rsid w:val="00DA53F8"/>
    <w:rsid w:val="00DD069C"/>
    <w:rsid w:val="00DD33E1"/>
    <w:rsid w:val="00DD6BE6"/>
    <w:rsid w:val="00DE018B"/>
    <w:rsid w:val="00DE6716"/>
    <w:rsid w:val="00DE6F77"/>
    <w:rsid w:val="00DF3B60"/>
    <w:rsid w:val="00DF5E5F"/>
    <w:rsid w:val="00E0169B"/>
    <w:rsid w:val="00E01C70"/>
    <w:rsid w:val="00E0311B"/>
    <w:rsid w:val="00E03139"/>
    <w:rsid w:val="00E03D51"/>
    <w:rsid w:val="00E14458"/>
    <w:rsid w:val="00E37C27"/>
    <w:rsid w:val="00E442FF"/>
    <w:rsid w:val="00E747BA"/>
    <w:rsid w:val="00E74FCB"/>
    <w:rsid w:val="00E9212D"/>
    <w:rsid w:val="00E93363"/>
    <w:rsid w:val="00E95FFB"/>
    <w:rsid w:val="00EA5395"/>
    <w:rsid w:val="00EB25F3"/>
    <w:rsid w:val="00EC3114"/>
    <w:rsid w:val="00ED36DC"/>
    <w:rsid w:val="00ED39BC"/>
    <w:rsid w:val="00ED7482"/>
    <w:rsid w:val="00EE0591"/>
    <w:rsid w:val="00EF20FC"/>
    <w:rsid w:val="00EF5908"/>
    <w:rsid w:val="00F00732"/>
    <w:rsid w:val="00F02F62"/>
    <w:rsid w:val="00F07E5B"/>
    <w:rsid w:val="00F307FF"/>
    <w:rsid w:val="00F30FA2"/>
    <w:rsid w:val="00F315C3"/>
    <w:rsid w:val="00F34241"/>
    <w:rsid w:val="00F4137D"/>
    <w:rsid w:val="00F422AC"/>
    <w:rsid w:val="00F473D1"/>
    <w:rsid w:val="00F51765"/>
    <w:rsid w:val="00F5216B"/>
    <w:rsid w:val="00F61C2D"/>
    <w:rsid w:val="00F67655"/>
    <w:rsid w:val="00F6772F"/>
    <w:rsid w:val="00F704A8"/>
    <w:rsid w:val="00F851BB"/>
    <w:rsid w:val="00F9619C"/>
    <w:rsid w:val="00FA59AA"/>
    <w:rsid w:val="00FB0222"/>
    <w:rsid w:val="00FB28EE"/>
    <w:rsid w:val="00FC64DC"/>
    <w:rsid w:val="00FD0A4E"/>
    <w:rsid w:val="00FD42A7"/>
    <w:rsid w:val="00FE42C2"/>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E29A3-C1E9-465B-B06F-16A658385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855</Words>
  <Characters>4617</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5462</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2022-10-06T09:04:00Z</cp:lastPrinted>
  <dcterms:created xsi:type="dcterms:W3CDTF">2022-10-06T09:04:00Z</dcterms:created>
  <dcterms:modified xsi:type="dcterms:W3CDTF">2022-10-06T09:05:00Z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7c390b075fc24846be81a2ac3f47f37f.psdsxs" Id="Rc3dbe21dad464f15" /></Relationships>
</file>